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93" w:rsidRPr="00373793" w:rsidRDefault="00373793" w:rsidP="00373793">
      <w:pPr>
        <w:pBdr>
          <w:bottom w:val="single" w:sz="6" w:space="0" w:color="AAAAAA"/>
        </w:pBdr>
        <w:spacing w:after="24" w:line="288" w:lineRule="atLeast"/>
        <w:outlineLvl w:val="0"/>
        <w:rPr>
          <w:rFonts w:ascii="Arial" w:eastAsia="Times New Roman" w:hAnsi="Arial" w:cs="Arial"/>
          <w:color w:val="000000"/>
          <w:kern w:val="36"/>
          <w:sz w:val="38"/>
          <w:szCs w:val="38"/>
          <w:shd w:val="clear" w:color="auto" w:fill="FFFFFF"/>
        </w:rPr>
      </w:pPr>
      <w:r w:rsidRPr="00373793">
        <w:rPr>
          <w:rFonts w:ascii="Arial" w:eastAsia="Times New Roman" w:hAnsi="Arial" w:cs="Arial"/>
          <w:color w:val="000000"/>
          <w:kern w:val="36"/>
          <w:sz w:val="38"/>
          <w:szCs w:val="38"/>
          <w:shd w:val="clear" w:color="auto" w:fill="FFFFFF"/>
        </w:rPr>
        <w:t>Cryogenic grinding</w:t>
      </w:r>
    </w:p>
    <w:p w:rsidR="00373793" w:rsidRPr="00373793" w:rsidRDefault="00373793" w:rsidP="00373793">
      <w:pPr>
        <w:spacing w:after="0" w:line="360" w:lineRule="atLeast"/>
        <w:rPr>
          <w:rFonts w:ascii="Arial" w:eastAsia="Times New Roman" w:hAnsi="Arial" w:cs="Arial"/>
          <w:color w:val="000000"/>
          <w:sz w:val="18"/>
          <w:szCs w:val="18"/>
          <w:shd w:val="clear" w:color="auto" w:fill="FFFFFF"/>
        </w:rPr>
      </w:pPr>
      <w:r w:rsidRPr="00373793">
        <w:rPr>
          <w:rFonts w:ascii="Arial" w:eastAsia="Times New Roman" w:hAnsi="Arial" w:cs="Arial"/>
          <w:color w:val="000000"/>
          <w:sz w:val="18"/>
          <w:szCs w:val="18"/>
          <w:shd w:val="clear" w:color="auto" w:fill="FFFFFF"/>
        </w:rPr>
        <w:t>From Wikipedia, the free encyclopedia</w:t>
      </w:r>
    </w:p>
    <w:p w:rsidR="00373793" w:rsidRPr="00373793" w:rsidRDefault="00373793" w:rsidP="00373793">
      <w:pPr>
        <w:shd w:val="clear" w:color="auto" w:fill="F9F9F9"/>
        <w:spacing w:after="0" w:line="360" w:lineRule="atLeast"/>
        <w:jc w:val="center"/>
        <w:rPr>
          <w:rFonts w:ascii="Arial" w:eastAsia="Times New Roman" w:hAnsi="Arial" w:cs="Arial"/>
          <w:color w:val="000000"/>
          <w:sz w:val="18"/>
          <w:szCs w:val="18"/>
          <w:shd w:val="clear" w:color="auto" w:fill="FFFFFF"/>
        </w:rPr>
      </w:pPr>
      <w:r>
        <w:rPr>
          <w:rFonts w:ascii="Arial" w:eastAsia="Times New Roman" w:hAnsi="Arial" w:cs="Arial"/>
          <w:noProof/>
          <w:color w:val="0645AD"/>
          <w:sz w:val="18"/>
          <w:szCs w:val="18"/>
          <w:shd w:val="clear" w:color="auto" w:fill="FFFFFF"/>
        </w:rPr>
        <w:drawing>
          <wp:inline distT="0" distB="0" distL="0" distR="0">
            <wp:extent cx="2857500" cy="2286000"/>
            <wp:effectExtent l="19050" t="0" r="0" b="0"/>
            <wp:docPr id="1" name="Picture 1" descr="http://upload.wikimedia.org/wikipedia/commons/thumb/d/de/Kuehlkreislauf_cryomill.jpg/300px-Kuehlkreislauf_cryomi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e/Kuehlkreislauf_cryomill.jpg/300px-Kuehlkreislauf_cryomill.jpg">
                      <a:hlinkClick r:id="rId5"/>
                    </pic:cNvPr>
                    <pic:cNvPicPr>
                      <a:picLocks noChangeAspect="1" noChangeArrowheads="1"/>
                    </pic:cNvPicPr>
                  </pic:nvPicPr>
                  <pic:blipFill>
                    <a:blip r:embed="rId6"/>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373793" w:rsidRPr="00373793" w:rsidRDefault="00373793" w:rsidP="00373793">
      <w:pPr>
        <w:shd w:val="clear" w:color="auto" w:fill="F9F9F9"/>
        <w:spacing w:after="0" w:line="336" w:lineRule="atLeast"/>
        <w:rPr>
          <w:rFonts w:ascii="Arial" w:eastAsia="Times New Roman" w:hAnsi="Arial" w:cs="Arial"/>
          <w:color w:val="000000"/>
          <w:sz w:val="17"/>
          <w:szCs w:val="17"/>
          <w:shd w:val="clear" w:color="auto" w:fill="FFFFFF"/>
        </w:rPr>
      </w:pPr>
      <w:r>
        <w:rPr>
          <w:rFonts w:ascii="Arial" w:eastAsia="Times New Roman" w:hAnsi="Arial" w:cs="Arial"/>
          <w:noProof/>
          <w:color w:val="0645AD"/>
          <w:sz w:val="17"/>
          <w:szCs w:val="17"/>
          <w:shd w:val="clear" w:color="auto" w:fill="FFFFFF"/>
        </w:rPr>
        <w:drawing>
          <wp:inline distT="0" distB="0" distL="0" distR="0">
            <wp:extent cx="142875" cy="104775"/>
            <wp:effectExtent l="19050" t="0" r="9525" b="0"/>
            <wp:docPr id="2" name="Picture 2" descr="http://bits.wikimedia.org/skins-1.17/common/images/magnify-clip.png">
              <a:hlinkClick xmlns:a="http://schemas.openxmlformats.org/drawingml/2006/main" r:id="rId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5"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73793" w:rsidRPr="00373793" w:rsidRDefault="00373793" w:rsidP="00373793">
      <w:pPr>
        <w:shd w:val="clear" w:color="auto" w:fill="F9F9F9"/>
        <w:spacing w:line="336" w:lineRule="atLeast"/>
        <w:rPr>
          <w:rFonts w:ascii="Arial" w:eastAsia="Times New Roman" w:hAnsi="Arial" w:cs="Arial"/>
          <w:color w:val="000000"/>
          <w:sz w:val="17"/>
          <w:szCs w:val="17"/>
          <w:shd w:val="clear" w:color="auto" w:fill="FFFFFF"/>
        </w:rPr>
      </w:pPr>
      <w:r w:rsidRPr="00373793">
        <w:rPr>
          <w:rFonts w:ascii="Arial" w:eastAsia="Times New Roman" w:hAnsi="Arial" w:cs="Arial"/>
          <w:color w:val="000000"/>
          <w:sz w:val="17"/>
          <w:szCs w:val="17"/>
          <w:shd w:val="clear" w:color="auto" w:fill="FFFFFF"/>
        </w:rPr>
        <w:t>Cooling system of a cryogenic grinder</w:t>
      </w:r>
    </w:p>
    <w:p w:rsidR="00373793" w:rsidRPr="00373793" w:rsidRDefault="00373793" w:rsidP="00373793">
      <w:pPr>
        <w:shd w:val="clear" w:color="auto" w:fill="F9F9F9"/>
        <w:spacing w:after="0" w:line="360" w:lineRule="atLeast"/>
        <w:jc w:val="center"/>
        <w:rPr>
          <w:rFonts w:ascii="Arial" w:eastAsia="Times New Roman" w:hAnsi="Arial" w:cs="Arial"/>
          <w:color w:val="000000"/>
          <w:sz w:val="18"/>
          <w:szCs w:val="18"/>
          <w:shd w:val="clear" w:color="auto" w:fill="FFFFFF"/>
        </w:rPr>
      </w:pPr>
      <w:r>
        <w:rPr>
          <w:rFonts w:ascii="Arial" w:eastAsia="Times New Roman" w:hAnsi="Arial" w:cs="Arial"/>
          <w:noProof/>
          <w:color w:val="0645AD"/>
          <w:sz w:val="18"/>
          <w:szCs w:val="18"/>
          <w:shd w:val="clear" w:color="auto" w:fill="FFFFFF"/>
        </w:rPr>
        <w:drawing>
          <wp:inline distT="0" distB="0" distL="0" distR="0">
            <wp:extent cx="2857500" cy="1905000"/>
            <wp:effectExtent l="19050" t="0" r="0" b="0"/>
            <wp:docPr id="3" name="Picture 3" descr="http://upload.wikimedia.org/wikipedia/commons/thumb/1/15/6870_Freezer_Mill.jpg/300px-6870_Freezer_Mi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5/6870_Freezer_Mill.jpg/300px-6870_Freezer_Mill.jpg">
                      <a:hlinkClick r:id="rId8"/>
                    </pic:cNvPr>
                    <pic:cNvPicPr>
                      <a:picLocks noChangeAspect="1" noChangeArrowheads="1"/>
                    </pic:cNvPicPr>
                  </pic:nvPicPr>
                  <pic:blipFill>
                    <a:blip r:embed="rId9"/>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373793" w:rsidRPr="00373793" w:rsidRDefault="00373793" w:rsidP="00373793">
      <w:pPr>
        <w:shd w:val="clear" w:color="auto" w:fill="F9F9F9"/>
        <w:spacing w:after="0" w:line="336" w:lineRule="atLeast"/>
        <w:rPr>
          <w:rFonts w:ascii="Arial" w:eastAsia="Times New Roman" w:hAnsi="Arial" w:cs="Arial"/>
          <w:color w:val="000000"/>
          <w:sz w:val="17"/>
          <w:szCs w:val="17"/>
          <w:shd w:val="clear" w:color="auto" w:fill="FFFFFF"/>
        </w:rPr>
      </w:pPr>
      <w:r>
        <w:rPr>
          <w:rFonts w:ascii="Arial" w:eastAsia="Times New Roman" w:hAnsi="Arial" w:cs="Arial"/>
          <w:noProof/>
          <w:color w:val="0645AD"/>
          <w:sz w:val="17"/>
          <w:szCs w:val="17"/>
          <w:shd w:val="clear" w:color="auto" w:fill="FFFFFF"/>
        </w:rPr>
        <w:drawing>
          <wp:inline distT="0" distB="0" distL="0" distR="0">
            <wp:extent cx="142875" cy="104775"/>
            <wp:effectExtent l="19050" t="0" r="9525" b="0"/>
            <wp:docPr id="4" name="Picture 4" descr="http://bits.wikimedia.org/skins-1.17/common/images/magnify-clip.png">
              <a:hlinkClick xmlns:a="http://schemas.openxmlformats.org/drawingml/2006/main" r:id="rId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8"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73793" w:rsidRPr="00373793" w:rsidRDefault="00373793" w:rsidP="00373793">
      <w:pPr>
        <w:shd w:val="clear" w:color="auto" w:fill="F9F9F9"/>
        <w:spacing w:line="336" w:lineRule="atLeast"/>
        <w:rPr>
          <w:rFonts w:ascii="Arial" w:eastAsia="Times New Roman" w:hAnsi="Arial" w:cs="Arial"/>
          <w:color w:val="000000"/>
          <w:sz w:val="17"/>
          <w:szCs w:val="17"/>
          <w:shd w:val="clear" w:color="auto" w:fill="FFFFFF"/>
        </w:rPr>
      </w:pPr>
      <w:r w:rsidRPr="00373793">
        <w:rPr>
          <w:rFonts w:ascii="Arial" w:eastAsia="Times New Roman" w:hAnsi="Arial" w:cs="Arial"/>
          <w:color w:val="000000"/>
          <w:sz w:val="17"/>
          <w:szCs w:val="17"/>
          <w:shd w:val="clear" w:color="auto" w:fill="FFFFFF"/>
        </w:rPr>
        <w:t>An Example of a solenoid powered cryogenic grinder</w:t>
      </w:r>
    </w:p>
    <w:p w:rsidR="00373793" w:rsidRPr="00373793" w:rsidRDefault="00373793" w:rsidP="00373793">
      <w:pPr>
        <w:shd w:val="clear" w:color="auto" w:fill="F9F9F9"/>
        <w:spacing w:after="0" w:line="360" w:lineRule="atLeast"/>
        <w:jc w:val="center"/>
        <w:rPr>
          <w:rFonts w:ascii="Arial" w:eastAsia="Times New Roman" w:hAnsi="Arial" w:cs="Arial"/>
          <w:color w:val="000000"/>
          <w:sz w:val="18"/>
          <w:szCs w:val="18"/>
          <w:shd w:val="clear" w:color="auto" w:fill="FFFFFF"/>
        </w:rPr>
      </w:pPr>
      <w:r>
        <w:rPr>
          <w:rFonts w:ascii="Arial" w:eastAsia="Times New Roman" w:hAnsi="Arial" w:cs="Arial"/>
          <w:noProof/>
          <w:color w:val="0645AD"/>
          <w:sz w:val="18"/>
          <w:szCs w:val="18"/>
          <w:shd w:val="clear" w:color="auto" w:fill="FFFFFF"/>
        </w:rPr>
        <w:drawing>
          <wp:inline distT="0" distB="0" distL="0" distR="0">
            <wp:extent cx="2857500" cy="895350"/>
            <wp:effectExtent l="19050" t="0" r="0" b="0"/>
            <wp:docPr id="5" name="Picture 5" descr="http://upload.wikimedia.org/wikipedia/commons/thumb/b/bd/COIL1.gif/300px-COIL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d/COIL1.gif/300px-COIL1.gif">
                      <a:hlinkClick r:id="rId10"/>
                    </pic:cNvPr>
                    <pic:cNvPicPr>
                      <a:picLocks noChangeAspect="1" noChangeArrowheads="1"/>
                    </pic:cNvPicPr>
                  </pic:nvPicPr>
                  <pic:blipFill>
                    <a:blip r:embed="rId11"/>
                    <a:srcRect/>
                    <a:stretch>
                      <a:fillRect/>
                    </a:stretch>
                  </pic:blipFill>
                  <pic:spPr bwMode="auto">
                    <a:xfrm>
                      <a:off x="0" y="0"/>
                      <a:ext cx="2857500" cy="895350"/>
                    </a:xfrm>
                    <a:prstGeom prst="rect">
                      <a:avLst/>
                    </a:prstGeom>
                    <a:noFill/>
                    <a:ln w="9525">
                      <a:noFill/>
                      <a:miter lim="800000"/>
                      <a:headEnd/>
                      <a:tailEnd/>
                    </a:ln>
                  </pic:spPr>
                </pic:pic>
              </a:graphicData>
            </a:graphic>
          </wp:inline>
        </w:drawing>
      </w:r>
    </w:p>
    <w:p w:rsidR="00373793" w:rsidRPr="00373793" w:rsidRDefault="00373793" w:rsidP="00373793">
      <w:pPr>
        <w:shd w:val="clear" w:color="auto" w:fill="F9F9F9"/>
        <w:spacing w:after="0" w:line="336" w:lineRule="atLeast"/>
        <w:rPr>
          <w:rFonts w:ascii="Arial" w:eastAsia="Times New Roman" w:hAnsi="Arial" w:cs="Arial"/>
          <w:color w:val="000000"/>
          <w:sz w:val="17"/>
          <w:szCs w:val="17"/>
          <w:shd w:val="clear" w:color="auto" w:fill="FFFFFF"/>
        </w:rPr>
      </w:pPr>
      <w:r>
        <w:rPr>
          <w:rFonts w:ascii="Arial" w:eastAsia="Times New Roman" w:hAnsi="Arial" w:cs="Arial"/>
          <w:noProof/>
          <w:color w:val="0645AD"/>
          <w:sz w:val="17"/>
          <w:szCs w:val="17"/>
          <w:shd w:val="clear" w:color="auto" w:fill="FFFFFF"/>
        </w:rPr>
        <w:drawing>
          <wp:inline distT="0" distB="0" distL="0" distR="0">
            <wp:extent cx="142875" cy="104775"/>
            <wp:effectExtent l="19050" t="0" r="9525" b="0"/>
            <wp:docPr id="6" name="Picture 6" descr="http://bits.wikimedia.org/skins-1.17/common/images/magnify-clip.png">
              <a:hlinkClick xmlns:a="http://schemas.openxmlformats.org/drawingml/2006/main" r:id="rId1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10" tooltip="&quot;Enlarge&quot;"/>
                    </pic:cNvPr>
                    <pic:cNvPicPr>
                      <a:picLocks noChangeAspect="1" noChangeArrowheads="1"/>
                    </pic:cNvPicPr>
                  </pic:nvPicPr>
                  <pic:blipFill>
                    <a:blip r:embed="rId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73793" w:rsidRPr="00373793" w:rsidRDefault="00373793" w:rsidP="00373793">
      <w:pPr>
        <w:shd w:val="clear" w:color="auto" w:fill="F9F9F9"/>
        <w:spacing w:line="336" w:lineRule="atLeast"/>
        <w:rPr>
          <w:rFonts w:ascii="Arial" w:eastAsia="Times New Roman" w:hAnsi="Arial" w:cs="Arial"/>
          <w:color w:val="000000"/>
          <w:sz w:val="17"/>
          <w:szCs w:val="17"/>
          <w:shd w:val="clear" w:color="auto" w:fill="FFFFFF"/>
        </w:rPr>
      </w:pPr>
      <w:r w:rsidRPr="00373793">
        <w:rPr>
          <w:rFonts w:ascii="Arial" w:eastAsia="Times New Roman" w:hAnsi="Arial" w:cs="Arial"/>
          <w:color w:val="000000"/>
          <w:sz w:val="17"/>
          <w:szCs w:val="17"/>
          <w:shd w:val="clear" w:color="auto" w:fill="FFFFFF"/>
        </w:rPr>
        <w:t>How cryogenic grinding with a solenoid works</w:t>
      </w:r>
    </w:p>
    <w:p w:rsidR="00373793" w:rsidRPr="00373793" w:rsidRDefault="00373793" w:rsidP="00373793">
      <w:pPr>
        <w:spacing w:before="96" w:after="120" w:line="360" w:lineRule="atLeast"/>
        <w:rPr>
          <w:rFonts w:ascii="Arial" w:eastAsia="Times New Roman" w:hAnsi="Arial" w:cs="Arial"/>
          <w:color w:val="000000"/>
          <w:sz w:val="19"/>
          <w:szCs w:val="19"/>
          <w:shd w:val="clear" w:color="auto" w:fill="FFFFFF"/>
        </w:rPr>
      </w:pPr>
      <w:r w:rsidRPr="00373793">
        <w:rPr>
          <w:rFonts w:ascii="Arial" w:eastAsia="Times New Roman" w:hAnsi="Arial" w:cs="Arial"/>
          <w:b/>
          <w:bCs/>
          <w:color w:val="000000"/>
          <w:sz w:val="19"/>
          <w:szCs w:val="19"/>
          <w:shd w:val="clear" w:color="auto" w:fill="FFFFFF"/>
        </w:rPr>
        <w:t>Cryogenic grinding</w:t>
      </w:r>
      <w:r w:rsidRPr="00373793">
        <w:rPr>
          <w:rFonts w:ascii="Arial" w:eastAsia="Times New Roman" w:hAnsi="Arial" w:cs="Arial"/>
          <w:color w:val="000000"/>
          <w:sz w:val="19"/>
          <w:szCs w:val="19"/>
          <w:shd w:val="clear" w:color="auto" w:fill="FFFFFF"/>
        </w:rPr>
        <w:t>, also known as</w:t>
      </w:r>
      <w:r w:rsidRPr="00373793">
        <w:rPr>
          <w:rFonts w:ascii="Arial" w:eastAsia="Times New Roman" w:hAnsi="Arial" w:cs="Arial"/>
          <w:color w:val="000000"/>
          <w:sz w:val="19"/>
        </w:rPr>
        <w:t> </w:t>
      </w:r>
      <w:r w:rsidRPr="00373793">
        <w:rPr>
          <w:rFonts w:ascii="Arial" w:eastAsia="Times New Roman" w:hAnsi="Arial" w:cs="Arial"/>
          <w:b/>
          <w:bCs/>
          <w:color w:val="000000"/>
          <w:sz w:val="19"/>
          <w:szCs w:val="19"/>
          <w:shd w:val="clear" w:color="auto" w:fill="FFFFFF"/>
        </w:rPr>
        <w:t>freezer milling</w:t>
      </w:r>
      <w:r w:rsidRPr="00373793">
        <w:rPr>
          <w:rFonts w:ascii="Arial" w:eastAsia="Times New Roman" w:hAnsi="Arial" w:cs="Arial"/>
          <w:color w:val="000000"/>
          <w:sz w:val="19"/>
          <w:szCs w:val="19"/>
          <w:shd w:val="clear" w:color="auto" w:fill="FFFFFF"/>
        </w:rPr>
        <w:t>,</w:t>
      </w:r>
      <w:r w:rsidRPr="00373793">
        <w:rPr>
          <w:rFonts w:ascii="Arial" w:eastAsia="Times New Roman" w:hAnsi="Arial" w:cs="Arial"/>
          <w:color w:val="000000"/>
          <w:sz w:val="19"/>
        </w:rPr>
        <w:t> </w:t>
      </w:r>
      <w:r w:rsidRPr="00373793">
        <w:rPr>
          <w:rFonts w:ascii="Arial" w:eastAsia="Times New Roman" w:hAnsi="Arial" w:cs="Arial"/>
          <w:b/>
          <w:bCs/>
          <w:color w:val="000000"/>
          <w:sz w:val="19"/>
          <w:szCs w:val="19"/>
          <w:shd w:val="clear" w:color="auto" w:fill="FFFFFF"/>
        </w:rPr>
        <w:t>freezer grinding</w:t>
      </w:r>
      <w:r w:rsidRPr="00373793">
        <w:rPr>
          <w:rFonts w:ascii="Arial" w:eastAsia="Times New Roman" w:hAnsi="Arial" w:cs="Arial"/>
          <w:color w:val="000000"/>
          <w:sz w:val="19"/>
          <w:szCs w:val="19"/>
          <w:shd w:val="clear" w:color="auto" w:fill="FFFFFF"/>
        </w:rPr>
        <w:t>, and</w:t>
      </w:r>
      <w:r w:rsidRPr="00373793">
        <w:rPr>
          <w:rFonts w:ascii="Arial" w:eastAsia="Times New Roman" w:hAnsi="Arial" w:cs="Arial"/>
          <w:color w:val="000000"/>
          <w:sz w:val="19"/>
        </w:rPr>
        <w:t> </w:t>
      </w:r>
      <w:r w:rsidRPr="00373793">
        <w:rPr>
          <w:rFonts w:ascii="Arial" w:eastAsia="Times New Roman" w:hAnsi="Arial" w:cs="Arial"/>
          <w:b/>
          <w:bCs/>
          <w:color w:val="000000"/>
          <w:sz w:val="19"/>
          <w:szCs w:val="19"/>
          <w:shd w:val="clear" w:color="auto" w:fill="FFFFFF"/>
        </w:rPr>
        <w:t>cryomilling</w:t>
      </w:r>
      <w:r w:rsidRPr="00373793">
        <w:rPr>
          <w:rFonts w:ascii="Arial" w:eastAsia="Times New Roman" w:hAnsi="Arial" w:cs="Arial"/>
          <w:color w:val="000000"/>
          <w:sz w:val="19"/>
          <w:szCs w:val="19"/>
          <w:shd w:val="clear" w:color="auto" w:fill="FFFFFF"/>
        </w:rPr>
        <w:t>, is the act of cooling or chilling a material and then reducing it into a small particle size. For example,</w:t>
      </w:r>
      <w:r w:rsidRPr="00373793">
        <w:rPr>
          <w:rFonts w:ascii="Arial" w:eastAsia="Times New Roman" w:hAnsi="Arial" w:cs="Arial"/>
          <w:color w:val="000000"/>
          <w:sz w:val="19"/>
        </w:rPr>
        <w:t> </w:t>
      </w:r>
      <w:hyperlink r:id="rId12" w:tooltip="Thermoplastic" w:history="1">
        <w:r w:rsidRPr="00373793">
          <w:rPr>
            <w:rFonts w:ascii="Arial" w:eastAsia="Times New Roman" w:hAnsi="Arial" w:cs="Arial"/>
            <w:color w:val="0645AD"/>
            <w:sz w:val="19"/>
          </w:rPr>
          <w:t>thermoplastics</w:t>
        </w:r>
      </w:hyperlink>
      <w:r w:rsidRPr="00373793">
        <w:rPr>
          <w:rFonts w:ascii="Arial" w:eastAsia="Times New Roman" w:hAnsi="Arial" w:cs="Arial"/>
          <w:color w:val="000000"/>
          <w:sz w:val="19"/>
        </w:rPr>
        <w:t> </w:t>
      </w:r>
      <w:r w:rsidRPr="00373793">
        <w:rPr>
          <w:rFonts w:ascii="Arial" w:eastAsia="Times New Roman" w:hAnsi="Arial" w:cs="Arial"/>
          <w:color w:val="000000"/>
          <w:sz w:val="19"/>
          <w:szCs w:val="19"/>
          <w:shd w:val="clear" w:color="auto" w:fill="FFFFFF"/>
        </w:rPr>
        <w:t>are difficult to grind to small particle sizes at</w:t>
      </w:r>
      <w:hyperlink r:id="rId13" w:tooltip="Ambient temperature" w:history="1">
        <w:r w:rsidRPr="00373793">
          <w:rPr>
            <w:rFonts w:ascii="Arial" w:eastAsia="Times New Roman" w:hAnsi="Arial" w:cs="Arial"/>
            <w:color w:val="0645AD"/>
            <w:sz w:val="19"/>
          </w:rPr>
          <w:t>ambient temperatures</w:t>
        </w:r>
      </w:hyperlink>
      <w:r w:rsidRPr="00373793">
        <w:rPr>
          <w:rFonts w:ascii="Arial" w:eastAsia="Times New Roman" w:hAnsi="Arial" w:cs="Arial"/>
          <w:color w:val="000000"/>
          <w:sz w:val="19"/>
        </w:rPr>
        <w:t> </w:t>
      </w:r>
      <w:r w:rsidRPr="00373793">
        <w:rPr>
          <w:rFonts w:ascii="Arial" w:eastAsia="Times New Roman" w:hAnsi="Arial" w:cs="Arial"/>
          <w:color w:val="000000"/>
          <w:sz w:val="19"/>
          <w:szCs w:val="19"/>
          <w:shd w:val="clear" w:color="auto" w:fill="FFFFFF"/>
        </w:rPr>
        <w:t xml:space="preserve">because they soften, adhere in lumpy masses and clog screens. When chilled by dry ice, liquid carbon dioxide or liquid nitrogen, the thermoplastics can be finely </w:t>
      </w:r>
      <w:r w:rsidRPr="00373793">
        <w:rPr>
          <w:rFonts w:ascii="Arial" w:eastAsia="Times New Roman" w:hAnsi="Arial" w:cs="Arial"/>
          <w:color w:val="000000"/>
          <w:sz w:val="19"/>
          <w:szCs w:val="19"/>
          <w:shd w:val="clear" w:color="auto" w:fill="FFFFFF"/>
        </w:rPr>
        <w:lastRenderedPageBreak/>
        <w:t>ground to powders suitable for electrostatic spraying and other powder processes.</w:t>
      </w:r>
      <w:hyperlink r:id="rId14" w:anchor="cite_note-0" w:history="1">
        <w:r w:rsidRPr="00373793">
          <w:rPr>
            <w:rFonts w:ascii="Arial" w:eastAsia="Times New Roman" w:hAnsi="Arial" w:cs="Arial"/>
            <w:color w:val="0645AD"/>
            <w:sz w:val="19"/>
            <w:vertAlign w:val="superscript"/>
          </w:rPr>
          <w:t>[1]</w:t>
        </w:r>
      </w:hyperlink>
      <w:r w:rsidRPr="00373793">
        <w:rPr>
          <w:rFonts w:ascii="Arial" w:eastAsia="Times New Roman" w:hAnsi="Arial" w:cs="Arial"/>
          <w:color w:val="000000"/>
          <w:sz w:val="19"/>
        </w:rPr>
        <w:t> </w:t>
      </w:r>
      <w:r w:rsidRPr="00373793">
        <w:rPr>
          <w:rFonts w:ascii="Arial" w:eastAsia="Times New Roman" w:hAnsi="Arial" w:cs="Arial"/>
          <w:color w:val="000000"/>
          <w:sz w:val="19"/>
          <w:szCs w:val="19"/>
          <w:shd w:val="clear" w:color="auto" w:fill="FFFFFF"/>
        </w:rPr>
        <w:t>Cryogenic grinding of plant and animal tissue is a technique used by</w:t>
      </w:r>
      <w:r w:rsidRPr="00373793">
        <w:rPr>
          <w:rFonts w:ascii="Arial" w:eastAsia="Times New Roman" w:hAnsi="Arial" w:cs="Arial"/>
          <w:color w:val="000000"/>
          <w:sz w:val="19"/>
        </w:rPr>
        <w:t> </w:t>
      </w:r>
      <w:hyperlink r:id="rId15" w:tooltip="Microbiologists" w:history="1">
        <w:r w:rsidRPr="00373793">
          <w:rPr>
            <w:rFonts w:ascii="Arial" w:eastAsia="Times New Roman" w:hAnsi="Arial" w:cs="Arial"/>
            <w:color w:val="0645AD"/>
            <w:sz w:val="19"/>
          </w:rPr>
          <w:t>microbiologists</w:t>
        </w:r>
      </w:hyperlink>
      <w:r w:rsidRPr="00373793">
        <w:rPr>
          <w:rFonts w:ascii="Arial" w:eastAsia="Times New Roman" w:hAnsi="Arial" w:cs="Arial"/>
          <w:color w:val="000000"/>
          <w:sz w:val="19"/>
          <w:szCs w:val="19"/>
          <w:shd w:val="clear" w:color="auto" w:fill="FFFFFF"/>
        </w:rPr>
        <w:t>. Samples that require extraction of nucleic acids must be kept at −80 °C or lower during the entire extraction process. For samples that are soft or flexible at room temperature, cryogenic grinding may be the only viable technique for processing samples.</w:t>
      </w:r>
      <w:hyperlink r:id="rId16" w:anchor="cite_note-1" w:history="1">
        <w:r w:rsidRPr="00373793">
          <w:rPr>
            <w:rFonts w:ascii="Arial" w:eastAsia="Times New Roman" w:hAnsi="Arial" w:cs="Arial"/>
            <w:color w:val="0645AD"/>
            <w:sz w:val="19"/>
            <w:vertAlign w:val="superscript"/>
          </w:rPr>
          <w:t>[2]</w:t>
        </w:r>
      </w:hyperlink>
      <w:hyperlink r:id="rId17" w:anchor="cite_note-2" w:history="1">
        <w:r w:rsidRPr="00373793">
          <w:rPr>
            <w:rFonts w:ascii="Arial" w:eastAsia="Times New Roman" w:hAnsi="Arial" w:cs="Arial"/>
            <w:color w:val="0645AD"/>
            <w:sz w:val="19"/>
            <w:vertAlign w:val="superscript"/>
          </w:rPr>
          <w:t>[3]</w:t>
        </w:r>
      </w:hyperlink>
      <w:r w:rsidRPr="00373793">
        <w:rPr>
          <w:rFonts w:ascii="Arial" w:eastAsia="Times New Roman" w:hAnsi="Arial" w:cs="Arial"/>
          <w:color w:val="000000"/>
          <w:sz w:val="19"/>
        </w:rPr>
        <w:t> </w:t>
      </w:r>
      <w:r w:rsidRPr="00373793">
        <w:rPr>
          <w:rFonts w:ascii="Arial" w:eastAsia="Times New Roman" w:hAnsi="Arial" w:cs="Arial"/>
          <w:color w:val="000000"/>
          <w:sz w:val="19"/>
          <w:szCs w:val="19"/>
          <w:shd w:val="clear" w:color="auto" w:fill="FFFFFF"/>
        </w:rPr>
        <w:t>A number of recent studies report on the processing and behavior of nanostructured materials via cryomilling.</w:t>
      </w:r>
      <w:hyperlink r:id="rId18" w:anchor="cite_note-3" w:history="1">
        <w:r w:rsidRPr="00373793">
          <w:rPr>
            <w:rFonts w:ascii="Arial" w:eastAsia="Times New Roman" w:hAnsi="Arial" w:cs="Arial"/>
            <w:color w:val="0645AD"/>
            <w:sz w:val="19"/>
            <w:vertAlign w:val="superscript"/>
          </w:rPr>
          <w:t>[4]</w:t>
        </w:r>
      </w:hyperlink>
    </w:p>
    <w:p w:rsidR="00373793" w:rsidRPr="00373793" w:rsidRDefault="00373793" w:rsidP="00373793">
      <w:pPr>
        <w:pBdr>
          <w:bottom w:val="single" w:sz="6" w:space="2" w:color="AAAAAA"/>
        </w:pBdr>
        <w:spacing w:after="144" w:line="360" w:lineRule="atLeast"/>
        <w:outlineLvl w:val="1"/>
        <w:rPr>
          <w:rFonts w:ascii="Arial" w:eastAsia="Times New Roman" w:hAnsi="Arial" w:cs="Arial"/>
          <w:color w:val="000000"/>
          <w:sz w:val="29"/>
          <w:szCs w:val="29"/>
          <w:shd w:val="clear" w:color="auto" w:fill="FFFFFF"/>
        </w:rPr>
      </w:pPr>
      <w:r w:rsidRPr="00373793">
        <w:rPr>
          <w:rFonts w:ascii="Arial" w:eastAsia="Times New Roman" w:hAnsi="Arial" w:cs="Arial"/>
          <w:color w:val="000000"/>
          <w:sz w:val="20"/>
        </w:rPr>
        <w:t>[</w:t>
      </w:r>
      <w:hyperlink r:id="rId19" w:tooltip="Edit section: Freezer milling" w:history="1">
        <w:r w:rsidRPr="00373793">
          <w:rPr>
            <w:rFonts w:ascii="Arial" w:eastAsia="Times New Roman" w:hAnsi="Arial" w:cs="Arial"/>
            <w:color w:val="0645AD"/>
            <w:sz w:val="20"/>
          </w:rPr>
          <w:t>edit</w:t>
        </w:r>
      </w:hyperlink>
      <w:r w:rsidRPr="00373793">
        <w:rPr>
          <w:rFonts w:ascii="Arial" w:eastAsia="Times New Roman" w:hAnsi="Arial" w:cs="Arial"/>
          <w:color w:val="000000"/>
          <w:sz w:val="20"/>
        </w:rPr>
        <w:t>]</w:t>
      </w:r>
      <w:r w:rsidRPr="00373793">
        <w:rPr>
          <w:rFonts w:ascii="Arial" w:eastAsia="Times New Roman" w:hAnsi="Arial" w:cs="Arial"/>
          <w:color w:val="000000"/>
          <w:sz w:val="29"/>
        </w:rPr>
        <w:t>Freezer milling</w:t>
      </w:r>
    </w:p>
    <w:p w:rsidR="00373793" w:rsidRPr="00373793" w:rsidRDefault="00373793" w:rsidP="00373793">
      <w:pPr>
        <w:spacing w:before="96" w:after="120" w:line="360" w:lineRule="atLeast"/>
        <w:rPr>
          <w:rFonts w:ascii="Arial" w:eastAsia="Times New Roman" w:hAnsi="Arial" w:cs="Arial"/>
          <w:color w:val="000000"/>
          <w:sz w:val="19"/>
          <w:szCs w:val="19"/>
          <w:shd w:val="clear" w:color="auto" w:fill="FFFFFF"/>
        </w:rPr>
      </w:pPr>
      <w:r w:rsidRPr="00373793">
        <w:rPr>
          <w:rFonts w:ascii="Arial" w:eastAsia="Times New Roman" w:hAnsi="Arial" w:cs="Arial"/>
          <w:color w:val="000000"/>
          <w:sz w:val="19"/>
          <w:szCs w:val="19"/>
          <w:shd w:val="clear" w:color="auto" w:fill="FFFFFF"/>
        </w:rPr>
        <w:t>Freezer milling is a type of cryogenic</w:t>
      </w:r>
      <w:r w:rsidRPr="00373793">
        <w:rPr>
          <w:rFonts w:ascii="Arial" w:eastAsia="Times New Roman" w:hAnsi="Arial" w:cs="Arial"/>
          <w:color w:val="000000"/>
          <w:sz w:val="19"/>
        </w:rPr>
        <w:t> </w:t>
      </w:r>
      <w:hyperlink r:id="rId20" w:tooltip="Mill (grinding)" w:history="1">
        <w:r w:rsidRPr="00373793">
          <w:rPr>
            <w:rFonts w:ascii="Arial" w:eastAsia="Times New Roman" w:hAnsi="Arial" w:cs="Arial"/>
            <w:color w:val="0645AD"/>
            <w:sz w:val="19"/>
          </w:rPr>
          <w:t>milling</w:t>
        </w:r>
      </w:hyperlink>
      <w:r w:rsidRPr="00373793">
        <w:rPr>
          <w:rFonts w:ascii="Arial" w:eastAsia="Times New Roman" w:hAnsi="Arial" w:cs="Arial"/>
          <w:color w:val="000000"/>
          <w:sz w:val="19"/>
        </w:rPr>
        <w:t> </w:t>
      </w:r>
      <w:r w:rsidRPr="00373793">
        <w:rPr>
          <w:rFonts w:ascii="Arial" w:eastAsia="Times New Roman" w:hAnsi="Arial" w:cs="Arial"/>
          <w:color w:val="000000"/>
          <w:sz w:val="19"/>
          <w:szCs w:val="19"/>
          <w:shd w:val="clear" w:color="auto" w:fill="FFFFFF"/>
        </w:rPr>
        <w:t>that uses a solenoid to mill samples. The solenoid moves the grinding media back and forth inside the vial, grinding the sample down to analytical fineness. This type of milling is especially useful in milling temperature sensitive samples, as samples are milled at</w:t>
      </w:r>
      <w:r w:rsidRPr="00373793">
        <w:rPr>
          <w:rFonts w:ascii="Arial" w:eastAsia="Times New Roman" w:hAnsi="Arial" w:cs="Arial"/>
          <w:color w:val="000000"/>
          <w:sz w:val="19"/>
        </w:rPr>
        <w:t> </w:t>
      </w:r>
      <w:hyperlink r:id="rId21" w:tooltip="Liquid nitrogen" w:history="1">
        <w:r w:rsidRPr="00373793">
          <w:rPr>
            <w:rFonts w:ascii="Arial" w:eastAsia="Times New Roman" w:hAnsi="Arial" w:cs="Arial"/>
            <w:color w:val="0645AD"/>
            <w:sz w:val="19"/>
          </w:rPr>
          <w:t>liquid nitrogen</w:t>
        </w:r>
      </w:hyperlink>
      <w:r w:rsidRPr="00373793">
        <w:rPr>
          <w:rFonts w:ascii="Arial" w:eastAsia="Times New Roman" w:hAnsi="Arial" w:cs="Arial"/>
          <w:color w:val="000000"/>
          <w:sz w:val="19"/>
        </w:rPr>
        <w:t> </w:t>
      </w:r>
      <w:r w:rsidRPr="00373793">
        <w:rPr>
          <w:rFonts w:ascii="Arial" w:eastAsia="Times New Roman" w:hAnsi="Arial" w:cs="Arial"/>
          <w:color w:val="000000"/>
          <w:sz w:val="19"/>
          <w:szCs w:val="19"/>
          <w:shd w:val="clear" w:color="auto" w:fill="FFFFFF"/>
        </w:rPr>
        <w:t>temperatures. The idea behind using a solenoid is that the only "moving part" in the system is the grinding media inside the vial. The reason for this is that at liquid nitrogen temperatures (-198C) any moving part will come under huge stress leading to potentially poor reliability. Cryogenic milling using a solenoid has been used for over 50 years and has been proved to be a very reliable method of processing temperature sensitive samples in the laboratory.</w:t>
      </w:r>
    </w:p>
    <w:p w:rsidR="00373793" w:rsidRPr="00373793" w:rsidRDefault="00373793" w:rsidP="00373793">
      <w:pPr>
        <w:pBdr>
          <w:bottom w:val="single" w:sz="6" w:space="2" w:color="AAAAAA"/>
        </w:pBdr>
        <w:spacing w:after="144" w:line="360" w:lineRule="atLeast"/>
        <w:outlineLvl w:val="1"/>
        <w:rPr>
          <w:rFonts w:ascii="Arial" w:eastAsia="Times New Roman" w:hAnsi="Arial" w:cs="Arial"/>
          <w:color w:val="000000"/>
          <w:sz w:val="29"/>
          <w:szCs w:val="29"/>
          <w:shd w:val="clear" w:color="auto" w:fill="FFFFFF"/>
        </w:rPr>
      </w:pPr>
      <w:r w:rsidRPr="00373793">
        <w:rPr>
          <w:rFonts w:ascii="Arial" w:eastAsia="Times New Roman" w:hAnsi="Arial" w:cs="Arial"/>
          <w:color w:val="000000"/>
          <w:sz w:val="20"/>
        </w:rPr>
        <w:t>[</w:t>
      </w:r>
      <w:hyperlink r:id="rId22" w:tooltip="Edit section: Cryomilling" w:history="1">
        <w:r w:rsidRPr="00373793">
          <w:rPr>
            <w:rFonts w:ascii="Arial" w:eastAsia="Times New Roman" w:hAnsi="Arial" w:cs="Arial"/>
            <w:color w:val="0645AD"/>
            <w:sz w:val="20"/>
          </w:rPr>
          <w:t>edit</w:t>
        </w:r>
      </w:hyperlink>
      <w:r w:rsidRPr="00373793">
        <w:rPr>
          <w:rFonts w:ascii="Arial" w:eastAsia="Times New Roman" w:hAnsi="Arial" w:cs="Arial"/>
          <w:color w:val="000000"/>
          <w:sz w:val="20"/>
        </w:rPr>
        <w:t>]</w:t>
      </w:r>
      <w:r w:rsidRPr="00373793">
        <w:rPr>
          <w:rFonts w:ascii="Arial" w:eastAsia="Times New Roman" w:hAnsi="Arial" w:cs="Arial"/>
          <w:color w:val="000000"/>
          <w:sz w:val="29"/>
        </w:rPr>
        <w:t>Cryomilling</w:t>
      </w:r>
    </w:p>
    <w:p w:rsidR="00373793" w:rsidRPr="00373793" w:rsidRDefault="00373793" w:rsidP="00373793">
      <w:pPr>
        <w:spacing w:before="96" w:after="120" w:line="360" w:lineRule="atLeast"/>
        <w:rPr>
          <w:rFonts w:ascii="Arial" w:eastAsia="Times New Roman" w:hAnsi="Arial" w:cs="Arial"/>
          <w:color w:val="000000"/>
          <w:sz w:val="19"/>
          <w:szCs w:val="19"/>
          <w:shd w:val="clear" w:color="auto" w:fill="FFFFFF"/>
        </w:rPr>
      </w:pPr>
      <w:r w:rsidRPr="00373793">
        <w:rPr>
          <w:rFonts w:ascii="Arial" w:eastAsia="Times New Roman" w:hAnsi="Arial" w:cs="Arial"/>
          <w:color w:val="000000"/>
          <w:sz w:val="19"/>
          <w:szCs w:val="19"/>
          <w:shd w:val="clear" w:color="auto" w:fill="FFFFFF"/>
        </w:rPr>
        <w:t>Cryomilling is a variation of mechanical</w:t>
      </w:r>
      <w:r w:rsidRPr="00373793">
        <w:rPr>
          <w:rFonts w:ascii="Arial" w:eastAsia="Times New Roman" w:hAnsi="Arial" w:cs="Arial"/>
          <w:color w:val="000000"/>
          <w:sz w:val="19"/>
        </w:rPr>
        <w:t> </w:t>
      </w:r>
      <w:hyperlink r:id="rId23" w:tooltip="Mill (grinding)" w:history="1">
        <w:r w:rsidRPr="00373793">
          <w:rPr>
            <w:rFonts w:ascii="Arial" w:eastAsia="Times New Roman" w:hAnsi="Arial" w:cs="Arial"/>
            <w:color w:val="0645AD"/>
            <w:sz w:val="19"/>
          </w:rPr>
          <w:t>milling</w:t>
        </w:r>
      </w:hyperlink>
      <w:r w:rsidRPr="00373793">
        <w:rPr>
          <w:rFonts w:ascii="Arial" w:eastAsia="Times New Roman" w:hAnsi="Arial" w:cs="Arial"/>
          <w:color w:val="000000"/>
          <w:sz w:val="19"/>
          <w:szCs w:val="19"/>
          <w:shd w:val="clear" w:color="auto" w:fill="FFFFFF"/>
        </w:rPr>
        <w:t>, in which metallic powders or other samples (e.g. temperature sensitive samples and samples with volatile components) are milled in a</w:t>
      </w:r>
      <w:r w:rsidRPr="00373793">
        <w:rPr>
          <w:rFonts w:ascii="Arial" w:eastAsia="Times New Roman" w:hAnsi="Arial" w:cs="Arial"/>
          <w:color w:val="000000"/>
          <w:sz w:val="19"/>
        </w:rPr>
        <w:t> </w:t>
      </w:r>
      <w:hyperlink r:id="rId24" w:tooltip="Cryogen" w:history="1">
        <w:r w:rsidRPr="00373793">
          <w:rPr>
            <w:rFonts w:ascii="Arial" w:eastAsia="Times New Roman" w:hAnsi="Arial" w:cs="Arial"/>
            <w:color w:val="0645AD"/>
            <w:sz w:val="19"/>
          </w:rPr>
          <w:t>cryogen</w:t>
        </w:r>
      </w:hyperlink>
      <w:r w:rsidRPr="00373793">
        <w:rPr>
          <w:rFonts w:ascii="Arial" w:eastAsia="Times New Roman" w:hAnsi="Arial" w:cs="Arial"/>
          <w:color w:val="000000"/>
          <w:sz w:val="19"/>
        </w:rPr>
        <w:t> </w:t>
      </w:r>
      <w:r w:rsidRPr="00373793">
        <w:rPr>
          <w:rFonts w:ascii="Arial" w:eastAsia="Times New Roman" w:hAnsi="Arial" w:cs="Arial"/>
          <w:color w:val="000000"/>
          <w:sz w:val="19"/>
          <w:szCs w:val="19"/>
          <w:shd w:val="clear" w:color="auto" w:fill="FFFFFF"/>
        </w:rPr>
        <w:t>(usually</w:t>
      </w:r>
      <w:r w:rsidRPr="00373793">
        <w:rPr>
          <w:rFonts w:ascii="Arial" w:eastAsia="Times New Roman" w:hAnsi="Arial" w:cs="Arial"/>
          <w:color w:val="000000"/>
          <w:sz w:val="19"/>
        </w:rPr>
        <w:t> </w:t>
      </w:r>
      <w:hyperlink r:id="rId25" w:tooltip="Liquid nitrogen" w:history="1">
        <w:r w:rsidRPr="00373793">
          <w:rPr>
            <w:rFonts w:ascii="Arial" w:eastAsia="Times New Roman" w:hAnsi="Arial" w:cs="Arial"/>
            <w:color w:val="0645AD"/>
            <w:sz w:val="19"/>
          </w:rPr>
          <w:t>liquid nitrogen</w:t>
        </w:r>
      </w:hyperlink>
      <w:r w:rsidRPr="00373793">
        <w:rPr>
          <w:rFonts w:ascii="Arial" w:eastAsia="Times New Roman" w:hAnsi="Arial" w:cs="Arial"/>
          <w:color w:val="000000"/>
          <w:sz w:val="19"/>
        </w:rPr>
        <w:t> </w:t>
      </w:r>
      <w:r w:rsidRPr="00373793">
        <w:rPr>
          <w:rFonts w:ascii="Arial" w:eastAsia="Times New Roman" w:hAnsi="Arial" w:cs="Arial"/>
          <w:color w:val="000000"/>
          <w:sz w:val="19"/>
          <w:szCs w:val="19"/>
          <w:shd w:val="clear" w:color="auto" w:fill="FFFFFF"/>
        </w:rPr>
        <w:t>or liquid argon)</w:t>
      </w:r>
      <w:r w:rsidRPr="00373793">
        <w:rPr>
          <w:rFonts w:ascii="Arial" w:eastAsia="Times New Roman" w:hAnsi="Arial" w:cs="Arial"/>
          <w:color w:val="000000"/>
          <w:sz w:val="19"/>
        </w:rPr>
        <w:t> </w:t>
      </w:r>
      <w:hyperlink r:id="rId26" w:tooltip="Slurry" w:history="1">
        <w:r w:rsidRPr="00373793">
          <w:rPr>
            <w:rFonts w:ascii="Arial" w:eastAsia="Times New Roman" w:hAnsi="Arial" w:cs="Arial"/>
            <w:color w:val="0645AD"/>
            <w:sz w:val="19"/>
          </w:rPr>
          <w:t>slurry</w:t>
        </w:r>
      </w:hyperlink>
      <w:r w:rsidRPr="00373793">
        <w:rPr>
          <w:rFonts w:ascii="Arial" w:eastAsia="Times New Roman" w:hAnsi="Arial" w:cs="Arial"/>
          <w:color w:val="000000"/>
          <w:sz w:val="19"/>
        </w:rPr>
        <w:t> </w:t>
      </w:r>
      <w:r w:rsidRPr="00373793">
        <w:rPr>
          <w:rFonts w:ascii="Arial" w:eastAsia="Times New Roman" w:hAnsi="Arial" w:cs="Arial"/>
          <w:color w:val="000000"/>
          <w:sz w:val="19"/>
          <w:szCs w:val="19"/>
          <w:shd w:val="clear" w:color="auto" w:fill="FFFFFF"/>
        </w:rPr>
        <w:t>or at a</w:t>
      </w:r>
      <w:r w:rsidRPr="00373793">
        <w:rPr>
          <w:rFonts w:ascii="Arial" w:eastAsia="Times New Roman" w:hAnsi="Arial" w:cs="Arial"/>
          <w:color w:val="000000"/>
          <w:sz w:val="19"/>
        </w:rPr>
        <w:t> </w:t>
      </w:r>
      <w:hyperlink r:id="rId27" w:tooltip="Cryogenic" w:history="1">
        <w:r w:rsidRPr="00373793">
          <w:rPr>
            <w:rFonts w:ascii="Arial" w:eastAsia="Times New Roman" w:hAnsi="Arial" w:cs="Arial"/>
            <w:color w:val="0645AD"/>
            <w:sz w:val="19"/>
          </w:rPr>
          <w:t>cryogenics</w:t>
        </w:r>
      </w:hyperlink>
      <w:r w:rsidRPr="00373793">
        <w:rPr>
          <w:rFonts w:ascii="Arial" w:eastAsia="Times New Roman" w:hAnsi="Arial" w:cs="Arial"/>
          <w:color w:val="000000"/>
          <w:sz w:val="19"/>
          <w:szCs w:val="19"/>
          <w:shd w:val="clear" w:color="auto" w:fill="FFFFFF"/>
        </w:rPr>
        <w:t>temperature under processing parameters, so a nanostructured microstructure is attained. Cryomilling takes advantage of both the cryogenic temperatures and conventional mechanical milling. The extremely low milling temperature suppresses recovery and recrystallization and leads to finer grain structures and more rapid grain refinement. The embrittlement of the sample makes even elastic and soft samples grindable. Tolerances less than 5 µm can be achieved. The ground material can be analyzed by a</w:t>
      </w:r>
      <w:hyperlink r:id="rId28" w:tooltip="Laboratory analyzer" w:history="1">
        <w:r w:rsidRPr="00373793">
          <w:rPr>
            <w:rFonts w:ascii="Arial" w:eastAsia="Times New Roman" w:hAnsi="Arial" w:cs="Arial"/>
            <w:color w:val="0645AD"/>
            <w:sz w:val="19"/>
          </w:rPr>
          <w:t>laboratory analyzer</w:t>
        </w:r>
      </w:hyperlink>
      <w:r w:rsidRPr="00373793">
        <w:rPr>
          <w:rFonts w:ascii="Arial" w:eastAsia="Times New Roman" w:hAnsi="Arial" w:cs="Arial"/>
          <w:color w:val="000000"/>
          <w:sz w:val="19"/>
          <w:szCs w:val="19"/>
          <w:shd w:val="clear" w:color="auto" w:fill="FFFFFF"/>
        </w:rPr>
        <w:t>.</w:t>
      </w:r>
    </w:p>
    <w:p w:rsidR="00373793" w:rsidRPr="00373793" w:rsidRDefault="00373793" w:rsidP="00373793">
      <w:pPr>
        <w:pBdr>
          <w:bottom w:val="single" w:sz="6" w:space="2" w:color="AAAAAA"/>
        </w:pBdr>
        <w:spacing w:after="144" w:line="360" w:lineRule="atLeast"/>
        <w:outlineLvl w:val="1"/>
        <w:rPr>
          <w:rFonts w:ascii="Arial" w:eastAsia="Times New Roman" w:hAnsi="Arial" w:cs="Arial"/>
          <w:color w:val="000000"/>
          <w:sz w:val="29"/>
          <w:szCs w:val="29"/>
          <w:shd w:val="clear" w:color="auto" w:fill="FFFFFF"/>
        </w:rPr>
      </w:pPr>
      <w:r w:rsidRPr="00373793">
        <w:rPr>
          <w:rFonts w:ascii="Arial" w:eastAsia="Times New Roman" w:hAnsi="Arial" w:cs="Arial"/>
          <w:color w:val="000000"/>
          <w:sz w:val="20"/>
        </w:rPr>
        <w:t>[</w:t>
      </w:r>
      <w:hyperlink r:id="rId29" w:tooltip="Edit section: References" w:history="1">
        <w:r w:rsidRPr="00373793">
          <w:rPr>
            <w:rFonts w:ascii="Arial" w:eastAsia="Times New Roman" w:hAnsi="Arial" w:cs="Arial"/>
            <w:color w:val="0645AD"/>
            <w:sz w:val="20"/>
          </w:rPr>
          <w:t>edit</w:t>
        </w:r>
      </w:hyperlink>
      <w:r w:rsidRPr="00373793">
        <w:rPr>
          <w:rFonts w:ascii="Arial" w:eastAsia="Times New Roman" w:hAnsi="Arial" w:cs="Arial"/>
          <w:color w:val="000000"/>
          <w:sz w:val="20"/>
        </w:rPr>
        <w:t>]</w:t>
      </w:r>
      <w:r w:rsidRPr="00373793">
        <w:rPr>
          <w:rFonts w:ascii="Arial" w:eastAsia="Times New Roman" w:hAnsi="Arial" w:cs="Arial"/>
          <w:color w:val="000000"/>
          <w:sz w:val="29"/>
        </w:rPr>
        <w:t>References</w:t>
      </w:r>
    </w:p>
    <w:p w:rsidR="00373793" w:rsidRPr="00373793" w:rsidRDefault="00373793" w:rsidP="00373793">
      <w:pPr>
        <w:numPr>
          <w:ilvl w:val="1"/>
          <w:numId w:val="1"/>
        </w:numPr>
        <w:spacing w:before="100" w:beforeAutospacing="1" w:after="24" w:line="360" w:lineRule="atLeast"/>
        <w:ind w:left="768"/>
        <w:rPr>
          <w:rFonts w:ascii="Arial" w:eastAsia="Times New Roman" w:hAnsi="Arial" w:cs="Arial"/>
          <w:color w:val="000000"/>
          <w:sz w:val="18"/>
          <w:szCs w:val="18"/>
          <w:shd w:val="clear" w:color="auto" w:fill="FFFFFF"/>
        </w:rPr>
      </w:pPr>
      <w:hyperlink r:id="rId30" w:anchor="cite_ref-0" w:history="1">
        <w:r w:rsidRPr="00373793">
          <w:rPr>
            <w:rFonts w:ascii="Arial" w:eastAsia="Times New Roman" w:hAnsi="Arial" w:cs="Arial"/>
            <w:b/>
            <w:bCs/>
            <w:color w:val="0645AD"/>
            <w:sz w:val="18"/>
          </w:rPr>
          <w:t>^</w:t>
        </w:r>
      </w:hyperlink>
      <w:r w:rsidRPr="00373793">
        <w:rPr>
          <w:rFonts w:ascii="Arial" w:eastAsia="Times New Roman" w:hAnsi="Arial" w:cs="Arial"/>
          <w:color w:val="000000"/>
          <w:sz w:val="18"/>
        </w:rPr>
        <w:t> </w:t>
      </w:r>
      <w:hyperlink r:id="rId31" w:history="1">
        <w:r w:rsidRPr="00373793">
          <w:rPr>
            <w:rFonts w:ascii="Arial" w:eastAsia="Times New Roman" w:hAnsi="Arial" w:cs="Arial"/>
            <w:color w:val="3366BB"/>
            <w:sz w:val="18"/>
          </w:rPr>
          <w:t>http://composite.about.com/library/glossary/c/bldef-c1386.htm</w:t>
        </w:r>
      </w:hyperlink>
      <w:r w:rsidRPr="00373793">
        <w:rPr>
          <w:rFonts w:ascii="Arial" w:eastAsia="Times New Roman" w:hAnsi="Arial" w:cs="Arial"/>
          <w:color w:val="000000"/>
          <w:sz w:val="18"/>
        </w:rPr>
        <w:t> </w:t>
      </w:r>
      <w:r w:rsidRPr="00373793">
        <w:rPr>
          <w:rFonts w:ascii="Arial" w:eastAsia="Times New Roman" w:hAnsi="Arial" w:cs="Arial"/>
          <w:color w:val="000000"/>
          <w:sz w:val="18"/>
          <w:szCs w:val="18"/>
          <w:shd w:val="clear" w:color="auto" w:fill="FFFFFF"/>
        </w:rPr>
        <w:t>Cryogenic Grinding</w:t>
      </w:r>
    </w:p>
    <w:p w:rsidR="00373793" w:rsidRPr="00373793" w:rsidRDefault="00373793" w:rsidP="00373793">
      <w:pPr>
        <w:numPr>
          <w:ilvl w:val="1"/>
          <w:numId w:val="1"/>
        </w:numPr>
        <w:spacing w:before="100" w:beforeAutospacing="1" w:after="24" w:line="360" w:lineRule="atLeast"/>
        <w:ind w:left="768"/>
        <w:rPr>
          <w:rFonts w:ascii="Arial" w:eastAsia="Times New Roman" w:hAnsi="Arial" w:cs="Arial"/>
          <w:color w:val="000000"/>
          <w:sz w:val="18"/>
          <w:szCs w:val="18"/>
          <w:shd w:val="clear" w:color="auto" w:fill="FFFFFF"/>
        </w:rPr>
      </w:pPr>
      <w:hyperlink r:id="rId32" w:anchor="cite_ref-1" w:history="1">
        <w:r w:rsidRPr="00373793">
          <w:rPr>
            <w:rFonts w:ascii="Arial" w:eastAsia="Times New Roman" w:hAnsi="Arial" w:cs="Arial"/>
            <w:b/>
            <w:bCs/>
            <w:color w:val="0645AD"/>
            <w:sz w:val="18"/>
          </w:rPr>
          <w:t>^</w:t>
        </w:r>
      </w:hyperlink>
      <w:r w:rsidRPr="00373793">
        <w:rPr>
          <w:rFonts w:ascii="Arial" w:eastAsia="Times New Roman" w:hAnsi="Arial" w:cs="Arial"/>
          <w:color w:val="000000"/>
          <w:sz w:val="18"/>
        </w:rPr>
        <w:t> </w:t>
      </w:r>
      <w:hyperlink r:id="rId33" w:history="1">
        <w:r w:rsidRPr="00373793">
          <w:rPr>
            <w:rFonts w:ascii="Arial" w:eastAsia="Times New Roman" w:hAnsi="Arial" w:cs="Arial"/>
            <w:color w:val="3366BB"/>
            <w:sz w:val="18"/>
          </w:rPr>
          <w:t>[1]</w:t>
        </w:r>
      </w:hyperlink>
    </w:p>
    <w:p w:rsidR="00373793" w:rsidRPr="00373793" w:rsidRDefault="00373793" w:rsidP="00373793">
      <w:pPr>
        <w:numPr>
          <w:ilvl w:val="1"/>
          <w:numId w:val="1"/>
        </w:numPr>
        <w:spacing w:before="100" w:beforeAutospacing="1" w:after="24" w:line="360" w:lineRule="atLeast"/>
        <w:ind w:left="768"/>
        <w:rPr>
          <w:rFonts w:ascii="Arial" w:eastAsia="Times New Roman" w:hAnsi="Arial" w:cs="Arial"/>
          <w:color w:val="000000"/>
          <w:sz w:val="18"/>
          <w:szCs w:val="18"/>
          <w:shd w:val="clear" w:color="auto" w:fill="FFFFFF"/>
        </w:rPr>
      </w:pPr>
      <w:hyperlink r:id="rId34" w:anchor="cite_ref-2" w:history="1">
        <w:r w:rsidRPr="00373793">
          <w:rPr>
            <w:rFonts w:ascii="Arial" w:eastAsia="Times New Roman" w:hAnsi="Arial" w:cs="Arial"/>
            <w:b/>
            <w:bCs/>
            <w:color w:val="0645AD"/>
            <w:sz w:val="18"/>
          </w:rPr>
          <w:t>^</w:t>
        </w:r>
      </w:hyperlink>
      <w:r w:rsidRPr="00373793">
        <w:rPr>
          <w:rFonts w:ascii="Arial" w:eastAsia="Times New Roman" w:hAnsi="Arial" w:cs="Arial"/>
          <w:color w:val="000000"/>
          <w:sz w:val="18"/>
        </w:rPr>
        <w:t> </w:t>
      </w:r>
      <w:hyperlink r:id="rId35" w:history="1">
        <w:r w:rsidRPr="00373793">
          <w:rPr>
            <w:rFonts w:ascii="Arial" w:eastAsia="Times New Roman" w:hAnsi="Arial" w:cs="Arial"/>
            <w:color w:val="3366BB"/>
            <w:sz w:val="18"/>
          </w:rPr>
          <w:t>[2]</w:t>
        </w:r>
      </w:hyperlink>
    </w:p>
    <w:p w:rsidR="00373793" w:rsidRPr="00373793" w:rsidRDefault="00373793" w:rsidP="00373793">
      <w:pPr>
        <w:numPr>
          <w:ilvl w:val="1"/>
          <w:numId w:val="1"/>
        </w:numPr>
        <w:spacing w:before="100" w:beforeAutospacing="1" w:after="24" w:line="360" w:lineRule="atLeast"/>
        <w:ind w:left="768"/>
        <w:rPr>
          <w:rFonts w:ascii="Arial" w:eastAsia="Times New Roman" w:hAnsi="Arial" w:cs="Arial"/>
          <w:color w:val="000000"/>
          <w:sz w:val="18"/>
          <w:szCs w:val="18"/>
          <w:shd w:val="clear" w:color="auto" w:fill="FFFFFF"/>
        </w:rPr>
      </w:pPr>
      <w:hyperlink r:id="rId36" w:anchor="cite_ref-3" w:history="1">
        <w:r w:rsidRPr="00373793">
          <w:rPr>
            <w:rFonts w:ascii="Arial" w:eastAsia="Times New Roman" w:hAnsi="Arial" w:cs="Arial"/>
            <w:b/>
            <w:bCs/>
            <w:color w:val="0645AD"/>
            <w:sz w:val="18"/>
          </w:rPr>
          <w:t>^</w:t>
        </w:r>
      </w:hyperlink>
      <w:r w:rsidRPr="00373793">
        <w:rPr>
          <w:rFonts w:ascii="Arial" w:eastAsia="Times New Roman" w:hAnsi="Arial" w:cs="Arial"/>
          <w:color w:val="000000"/>
          <w:sz w:val="18"/>
        </w:rPr>
        <w:t> </w:t>
      </w:r>
      <w:hyperlink r:id="rId37" w:history="1">
        <w:r w:rsidRPr="00373793">
          <w:rPr>
            <w:rFonts w:ascii="Arial" w:eastAsia="Times New Roman" w:hAnsi="Arial" w:cs="Arial"/>
            <w:color w:val="3366BB"/>
            <w:sz w:val="18"/>
          </w:rPr>
          <w:t>http://filer.funmat.no/FUNMAT_meeting_2006/FridayII_H2/9_deledda_0106.pdf</w:t>
        </w:r>
      </w:hyperlink>
    </w:p>
    <w:p w:rsidR="006755C7" w:rsidRDefault="006755C7"/>
    <w:sectPr w:rsidR="006755C7" w:rsidSect="006755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12704"/>
    <w:multiLevelType w:val="multilevel"/>
    <w:tmpl w:val="C066C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3793"/>
    <w:rsid w:val="00373793"/>
    <w:rsid w:val="00675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C7"/>
  </w:style>
  <w:style w:type="paragraph" w:styleId="Heading1">
    <w:name w:val="heading 1"/>
    <w:basedOn w:val="Normal"/>
    <w:link w:val="Heading1Char"/>
    <w:uiPriority w:val="9"/>
    <w:qFormat/>
    <w:rsid w:val="00373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3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7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379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3793"/>
    <w:rPr>
      <w:color w:val="0000FF"/>
      <w:u w:val="single"/>
    </w:rPr>
  </w:style>
  <w:style w:type="paragraph" w:styleId="NormalWeb">
    <w:name w:val="Normal (Web)"/>
    <w:basedOn w:val="Normal"/>
    <w:uiPriority w:val="99"/>
    <w:semiHidden/>
    <w:unhideWhenUsed/>
    <w:rsid w:val="0037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793"/>
  </w:style>
  <w:style w:type="character" w:customStyle="1" w:styleId="editsection">
    <w:name w:val="editsection"/>
    <w:basedOn w:val="DefaultParagraphFont"/>
    <w:rsid w:val="00373793"/>
  </w:style>
  <w:style w:type="character" w:customStyle="1" w:styleId="mw-headline">
    <w:name w:val="mw-headline"/>
    <w:basedOn w:val="DefaultParagraphFont"/>
    <w:rsid w:val="00373793"/>
  </w:style>
  <w:style w:type="paragraph" w:styleId="BalloonText">
    <w:name w:val="Balloon Text"/>
    <w:basedOn w:val="Normal"/>
    <w:link w:val="BalloonTextChar"/>
    <w:uiPriority w:val="99"/>
    <w:semiHidden/>
    <w:unhideWhenUsed/>
    <w:rsid w:val="0037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701823">
      <w:bodyDiv w:val="1"/>
      <w:marLeft w:val="0"/>
      <w:marRight w:val="0"/>
      <w:marTop w:val="0"/>
      <w:marBottom w:val="0"/>
      <w:divBdr>
        <w:top w:val="none" w:sz="0" w:space="0" w:color="auto"/>
        <w:left w:val="none" w:sz="0" w:space="0" w:color="auto"/>
        <w:bottom w:val="none" w:sz="0" w:space="0" w:color="auto"/>
        <w:right w:val="none" w:sz="0" w:space="0" w:color="auto"/>
      </w:divBdr>
      <w:divsChild>
        <w:div w:id="1769933409">
          <w:marLeft w:val="0"/>
          <w:marRight w:val="0"/>
          <w:marTop w:val="0"/>
          <w:marBottom w:val="0"/>
          <w:divBdr>
            <w:top w:val="none" w:sz="0" w:space="0" w:color="auto"/>
            <w:left w:val="none" w:sz="0" w:space="0" w:color="auto"/>
            <w:bottom w:val="none" w:sz="0" w:space="0" w:color="auto"/>
            <w:right w:val="none" w:sz="0" w:space="0" w:color="auto"/>
          </w:divBdr>
          <w:divsChild>
            <w:div w:id="1878931002">
              <w:marLeft w:val="0"/>
              <w:marRight w:val="0"/>
              <w:marTop w:val="0"/>
              <w:marBottom w:val="0"/>
              <w:divBdr>
                <w:top w:val="none" w:sz="0" w:space="0" w:color="auto"/>
                <w:left w:val="none" w:sz="0" w:space="0" w:color="auto"/>
                <w:bottom w:val="none" w:sz="0" w:space="0" w:color="auto"/>
                <w:right w:val="none" w:sz="0" w:space="0" w:color="auto"/>
              </w:divBdr>
            </w:div>
            <w:div w:id="788477378">
              <w:marLeft w:val="336"/>
              <w:marRight w:val="0"/>
              <w:marTop w:val="120"/>
              <w:marBottom w:val="312"/>
              <w:divBdr>
                <w:top w:val="none" w:sz="0" w:space="0" w:color="auto"/>
                <w:left w:val="none" w:sz="0" w:space="0" w:color="auto"/>
                <w:bottom w:val="none" w:sz="0" w:space="0" w:color="auto"/>
                <w:right w:val="none" w:sz="0" w:space="0" w:color="auto"/>
              </w:divBdr>
              <w:divsChild>
                <w:div w:id="980423315">
                  <w:marLeft w:val="0"/>
                  <w:marRight w:val="0"/>
                  <w:marTop w:val="0"/>
                  <w:marBottom w:val="0"/>
                  <w:divBdr>
                    <w:top w:val="single" w:sz="6" w:space="0" w:color="CCCCCC"/>
                    <w:left w:val="single" w:sz="6" w:space="0" w:color="CCCCCC"/>
                    <w:bottom w:val="single" w:sz="6" w:space="0" w:color="CCCCCC"/>
                    <w:right w:val="single" w:sz="6" w:space="0" w:color="CCCCCC"/>
                  </w:divBdr>
                  <w:divsChild>
                    <w:div w:id="20207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4876">
              <w:marLeft w:val="336"/>
              <w:marRight w:val="0"/>
              <w:marTop w:val="120"/>
              <w:marBottom w:val="312"/>
              <w:divBdr>
                <w:top w:val="none" w:sz="0" w:space="0" w:color="auto"/>
                <w:left w:val="none" w:sz="0" w:space="0" w:color="auto"/>
                <w:bottom w:val="none" w:sz="0" w:space="0" w:color="auto"/>
                <w:right w:val="none" w:sz="0" w:space="0" w:color="auto"/>
              </w:divBdr>
              <w:divsChild>
                <w:div w:id="1481533495">
                  <w:marLeft w:val="0"/>
                  <w:marRight w:val="0"/>
                  <w:marTop w:val="0"/>
                  <w:marBottom w:val="0"/>
                  <w:divBdr>
                    <w:top w:val="single" w:sz="6" w:space="0" w:color="CCCCCC"/>
                    <w:left w:val="single" w:sz="6" w:space="0" w:color="CCCCCC"/>
                    <w:bottom w:val="single" w:sz="6" w:space="0" w:color="CCCCCC"/>
                    <w:right w:val="single" w:sz="6" w:space="0" w:color="CCCCCC"/>
                  </w:divBdr>
                  <w:divsChild>
                    <w:div w:id="15597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6825">
              <w:marLeft w:val="336"/>
              <w:marRight w:val="0"/>
              <w:marTop w:val="120"/>
              <w:marBottom w:val="312"/>
              <w:divBdr>
                <w:top w:val="none" w:sz="0" w:space="0" w:color="auto"/>
                <w:left w:val="none" w:sz="0" w:space="0" w:color="auto"/>
                <w:bottom w:val="none" w:sz="0" w:space="0" w:color="auto"/>
                <w:right w:val="none" w:sz="0" w:space="0" w:color="auto"/>
              </w:divBdr>
              <w:divsChild>
                <w:div w:id="119737607">
                  <w:marLeft w:val="0"/>
                  <w:marRight w:val="0"/>
                  <w:marTop w:val="0"/>
                  <w:marBottom w:val="0"/>
                  <w:divBdr>
                    <w:top w:val="single" w:sz="6" w:space="0" w:color="CCCCCC"/>
                    <w:left w:val="single" w:sz="6" w:space="0" w:color="CCCCCC"/>
                    <w:bottom w:val="single" w:sz="6" w:space="0" w:color="CCCCCC"/>
                    <w:right w:val="single" w:sz="6" w:space="0" w:color="CCCCCC"/>
                  </w:divBdr>
                  <w:divsChild>
                    <w:div w:id="2095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6870_Freezer_Mill.jpg" TargetMode="External"/><Relationship Id="rId13" Type="http://schemas.openxmlformats.org/officeDocument/2006/relationships/hyperlink" Target="http://en.wikipedia.org/wiki/Ambient_temperature" TargetMode="External"/><Relationship Id="rId18" Type="http://schemas.openxmlformats.org/officeDocument/2006/relationships/hyperlink" Target="http://en.wikipedia.org/wiki/Cryogenic_grinding" TargetMode="External"/><Relationship Id="rId26" Type="http://schemas.openxmlformats.org/officeDocument/2006/relationships/hyperlink" Target="http://en.wikipedia.org/wiki/Slurr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Liquid_nitrogen" TargetMode="External"/><Relationship Id="rId34" Type="http://schemas.openxmlformats.org/officeDocument/2006/relationships/hyperlink" Target="http://en.wikipedia.org/wiki/Cryogenic_grinding" TargetMode="External"/><Relationship Id="rId7" Type="http://schemas.openxmlformats.org/officeDocument/2006/relationships/image" Target="media/image2.png"/><Relationship Id="rId12" Type="http://schemas.openxmlformats.org/officeDocument/2006/relationships/hyperlink" Target="http://en.wikipedia.org/wiki/Thermoplastic" TargetMode="External"/><Relationship Id="rId17" Type="http://schemas.openxmlformats.org/officeDocument/2006/relationships/hyperlink" Target="http://en.wikipedia.org/wiki/Cryogenic_grinding" TargetMode="External"/><Relationship Id="rId25" Type="http://schemas.openxmlformats.org/officeDocument/2006/relationships/hyperlink" Target="http://en.wikipedia.org/wiki/Liquid_nitrogen" TargetMode="External"/><Relationship Id="rId33" Type="http://schemas.openxmlformats.org/officeDocument/2006/relationships/hyperlink" Target="http://www.retsch.com/dltmp/www/102499-8ba31387ae33/tr_elastic_plastics_pah_sm300_cryo_0709_en.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Cryogenic_grinding" TargetMode="External"/><Relationship Id="rId20" Type="http://schemas.openxmlformats.org/officeDocument/2006/relationships/hyperlink" Target="http://en.wikipedia.org/wiki/Mill_(grinding)" TargetMode="External"/><Relationship Id="rId29" Type="http://schemas.openxmlformats.org/officeDocument/2006/relationships/hyperlink" Target="http://en.wikipedia.org/w/index.php?title=Cryogenic_grinding&amp;action=edit&amp;section=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hyperlink" Target="http://en.wikipedia.org/wiki/Cryogen" TargetMode="External"/><Relationship Id="rId32" Type="http://schemas.openxmlformats.org/officeDocument/2006/relationships/hyperlink" Target="http://en.wikipedia.org/wiki/Cryogenic_grinding" TargetMode="External"/><Relationship Id="rId37" Type="http://schemas.openxmlformats.org/officeDocument/2006/relationships/hyperlink" Target="http://filer.funmat.no/FUNMAT_meeting_2006/FridayII_H2/9_deledda_0106.pdf" TargetMode="External"/><Relationship Id="rId5" Type="http://schemas.openxmlformats.org/officeDocument/2006/relationships/hyperlink" Target="http://en.wikipedia.org/wiki/File:Kuehlkreislauf_cryomill.jpg" TargetMode="External"/><Relationship Id="rId15" Type="http://schemas.openxmlformats.org/officeDocument/2006/relationships/hyperlink" Target="http://en.wikipedia.org/wiki/Microbiologists" TargetMode="External"/><Relationship Id="rId23" Type="http://schemas.openxmlformats.org/officeDocument/2006/relationships/hyperlink" Target="http://en.wikipedia.org/wiki/Mill_(grinding)" TargetMode="External"/><Relationship Id="rId28" Type="http://schemas.openxmlformats.org/officeDocument/2006/relationships/hyperlink" Target="http://en.wikipedia.org/wiki/Laboratory_analyzer" TargetMode="External"/><Relationship Id="rId36" Type="http://schemas.openxmlformats.org/officeDocument/2006/relationships/hyperlink" Target="http://en.wikipedia.org/wiki/Cryogenic_grinding" TargetMode="External"/><Relationship Id="rId10" Type="http://schemas.openxmlformats.org/officeDocument/2006/relationships/hyperlink" Target="http://en.wikipedia.org/wiki/File:COIL1.gif" TargetMode="External"/><Relationship Id="rId19" Type="http://schemas.openxmlformats.org/officeDocument/2006/relationships/hyperlink" Target="http://en.wikipedia.org/w/index.php?title=Cryogenic_grinding&amp;action=edit&amp;section=1" TargetMode="External"/><Relationship Id="rId31" Type="http://schemas.openxmlformats.org/officeDocument/2006/relationships/hyperlink" Target="http://composite.about.com/library/glossary/c/bldef-c1386.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Cryogenic_grinding" TargetMode="External"/><Relationship Id="rId22" Type="http://schemas.openxmlformats.org/officeDocument/2006/relationships/hyperlink" Target="http://en.wikipedia.org/w/index.php?title=Cryogenic_grinding&amp;action=edit&amp;section=2" TargetMode="External"/><Relationship Id="rId27" Type="http://schemas.openxmlformats.org/officeDocument/2006/relationships/hyperlink" Target="http://en.wikipedia.org/wiki/Cryogenic" TargetMode="External"/><Relationship Id="rId30" Type="http://schemas.openxmlformats.org/officeDocument/2006/relationships/hyperlink" Target="http://en.wikipedia.org/wiki/Cryogenic_grinding" TargetMode="External"/><Relationship Id="rId35" Type="http://schemas.openxmlformats.org/officeDocument/2006/relationships/hyperlink" Target="http://www.spexcsp.com/pdfs/application%20note%20sp%20008%20(fm%20polymers).pdf" TargetMode="External"/></Relationships>
</file>

<file path=word/theme/theme1.xml><?xml version="1.0" encoding="utf-8"?>
<a:theme xmlns:a="http://schemas.openxmlformats.org/drawingml/2006/main" name="Office Theme">
  <a:themeElements>
    <a:clrScheme name="Office">
      <a:dk1>
        <a:sysClr val="windowText" lastClr="2C2C2C"/>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rahul</cp:lastModifiedBy>
  <cp:revision>1</cp:revision>
  <dcterms:created xsi:type="dcterms:W3CDTF">2011-08-23T03:24:00Z</dcterms:created>
  <dcterms:modified xsi:type="dcterms:W3CDTF">2011-08-23T03:25:00Z</dcterms:modified>
</cp:coreProperties>
</file>