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70" w:rsidRPr="00B350BE" w:rsidRDefault="002D403C">
      <w:pPr>
        <w:rPr>
          <w:rFonts w:ascii="Times New Roman" w:hAnsi="Times New Roman" w:cs="Times New Roman"/>
          <w:b/>
          <w:sz w:val="36"/>
          <w:szCs w:val="36"/>
          <w:u w:val="single"/>
        </w:rPr>
      </w:pPr>
      <w:r w:rsidRPr="00B350BE">
        <w:rPr>
          <w:rFonts w:ascii="Times New Roman" w:hAnsi="Times New Roman" w:cs="Times New Roman"/>
          <w:b/>
          <w:sz w:val="36"/>
          <w:szCs w:val="36"/>
          <w:u w:val="single"/>
        </w:rPr>
        <w:t>NEAR FIELD COMMUNICATION</w:t>
      </w:r>
    </w:p>
    <w:p w:rsidR="00AB1645" w:rsidRPr="00B350BE" w:rsidRDefault="00127AFD" w:rsidP="00AB1645">
      <w:pPr>
        <w:spacing w:before="100" w:beforeAutospacing="1" w:after="100" w:afterAutospacing="1" w:line="360" w:lineRule="auto"/>
        <w:jc w:val="both"/>
        <w:rPr>
          <w:rFonts w:ascii="Times New Roman" w:eastAsia="Times New Roman" w:hAnsi="Times New Roman"/>
          <w:sz w:val="28"/>
          <w:szCs w:val="28"/>
        </w:rPr>
      </w:pPr>
      <w:r w:rsidRPr="00B350BE">
        <w:rPr>
          <w:rFonts w:ascii="Times New Roman" w:eastAsia="Times New Roman" w:hAnsi="Times New Roman" w:cs="Times New Roman"/>
          <w:bCs/>
          <w:sz w:val="28"/>
          <w:szCs w:val="28"/>
          <w:lang w:eastAsia="en-IN"/>
        </w:rPr>
        <w:t>Near Field Communication</w:t>
      </w:r>
      <w:r w:rsidRPr="00127AFD">
        <w:rPr>
          <w:rFonts w:ascii="Times New Roman" w:eastAsia="Times New Roman" w:hAnsi="Times New Roman" w:cs="Times New Roman"/>
          <w:bCs/>
          <w:sz w:val="28"/>
          <w:szCs w:val="28"/>
          <w:lang w:eastAsia="en-IN"/>
        </w:rPr>
        <w:t xml:space="preserve"> or NFC is a short-range </w:t>
      </w:r>
      <w:hyperlink r:id="rId5" w:tooltip="High frequency" w:history="1">
        <w:r w:rsidRPr="00B350BE">
          <w:rPr>
            <w:rFonts w:ascii="Times New Roman" w:eastAsia="Times New Roman" w:hAnsi="Times New Roman" w:cs="Times New Roman"/>
            <w:bCs/>
            <w:sz w:val="28"/>
            <w:szCs w:val="28"/>
            <w:lang w:eastAsia="en-IN"/>
          </w:rPr>
          <w:t>high frequency</w:t>
        </w:r>
      </w:hyperlink>
      <w:r w:rsidRPr="00127AFD">
        <w:rPr>
          <w:rFonts w:ascii="Times New Roman" w:eastAsia="Times New Roman" w:hAnsi="Times New Roman" w:cs="Times New Roman"/>
          <w:bCs/>
          <w:sz w:val="28"/>
          <w:szCs w:val="28"/>
          <w:lang w:eastAsia="en-IN"/>
        </w:rPr>
        <w:t xml:space="preserve"> wireless communication technology which enables the exchange of data between devices over about a 10 </w:t>
      </w:r>
      <w:r w:rsidR="003A2A5C" w:rsidRPr="00B350BE">
        <w:rPr>
          <w:rFonts w:ascii="Times New Roman" w:eastAsia="Times New Roman" w:hAnsi="Times New Roman" w:cs="Times New Roman"/>
          <w:bCs/>
          <w:sz w:val="28"/>
          <w:szCs w:val="28"/>
          <w:lang w:eastAsia="en-IN"/>
        </w:rPr>
        <w:t>centimetre</w:t>
      </w:r>
      <w:r w:rsidRPr="00127AFD">
        <w:rPr>
          <w:rFonts w:ascii="Times New Roman" w:eastAsia="Times New Roman" w:hAnsi="Times New Roman" w:cs="Times New Roman"/>
          <w:bCs/>
          <w:sz w:val="28"/>
          <w:szCs w:val="28"/>
          <w:lang w:eastAsia="en-IN"/>
        </w:rPr>
        <w:t xml:space="preserve"> (around 4 i</w:t>
      </w:r>
      <w:r w:rsidRPr="00B350BE">
        <w:rPr>
          <w:rFonts w:ascii="Times New Roman" w:eastAsia="Times New Roman" w:hAnsi="Times New Roman" w:cs="Times New Roman"/>
          <w:bCs/>
          <w:sz w:val="28"/>
          <w:szCs w:val="28"/>
          <w:lang w:eastAsia="en-IN"/>
        </w:rPr>
        <w:t>nches) distance. This was jointly developed by Philips and Sony. The</w:t>
      </w:r>
      <w:r w:rsidRPr="00127AFD">
        <w:rPr>
          <w:rFonts w:ascii="Times New Roman" w:eastAsia="Times New Roman" w:hAnsi="Times New Roman" w:cs="Times New Roman"/>
          <w:bCs/>
          <w:sz w:val="28"/>
          <w:szCs w:val="28"/>
          <w:lang w:eastAsia="en-IN"/>
        </w:rPr>
        <w:t xml:space="preserve"> technology is a simple extension of the </w:t>
      </w:r>
      <w:hyperlink r:id="rId6" w:tooltip="ISO/IEC 14443" w:history="1">
        <w:r w:rsidRPr="00B350BE">
          <w:rPr>
            <w:rFonts w:ascii="Times New Roman" w:eastAsia="Times New Roman" w:hAnsi="Times New Roman" w:cs="Times New Roman"/>
            <w:bCs/>
            <w:sz w:val="28"/>
            <w:szCs w:val="28"/>
            <w:lang w:eastAsia="en-IN"/>
          </w:rPr>
          <w:t>ISO/IEC 14443</w:t>
        </w:r>
      </w:hyperlink>
      <w:r w:rsidRPr="00127AFD">
        <w:rPr>
          <w:rFonts w:ascii="Times New Roman" w:eastAsia="Times New Roman" w:hAnsi="Times New Roman" w:cs="Times New Roman"/>
          <w:bCs/>
          <w:sz w:val="28"/>
          <w:szCs w:val="28"/>
          <w:lang w:eastAsia="en-IN"/>
        </w:rPr>
        <w:t xml:space="preserve"> proximity-card standard (</w:t>
      </w:r>
      <w:hyperlink r:id="rId7" w:tooltip="Proximity card" w:history="1">
        <w:r w:rsidRPr="00B350BE">
          <w:rPr>
            <w:rFonts w:ascii="Times New Roman" w:eastAsia="Times New Roman" w:hAnsi="Times New Roman" w:cs="Times New Roman"/>
            <w:bCs/>
            <w:sz w:val="28"/>
            <w:szCs w:val="28"/>
            <w:lang w:eastAsia="en-IN"/>
          </w:rPr>
          <w:t>proximity card</w:t>
        </w:r>
      </w:hyperlink>
      <w:r w:rsidRPr="00127AFD">
        <w:rPr>
          <w:rFonts w:ascii="Times New Roman" w:eastAsia="Times New Roman" w:hAnsi="Times New Roman" w:cs="Times New Roman"/>
          <w:bCs/>
          <w:sz w:val="28"/>
          <w:szCs w:val="28"/>
          <w:lang w:eastAsia="en-IN"/>
        </w:rPr>
        <w:t>, </w:t>
      </w:r>
      <w:hyperlink r:id="rId8" w:tooltip="RFID" w:history="1">
        <w:r w:rsidRPr="00B350BE">
          <w:rPr>
            <w:rFonts w:ascii="Times New Roman" w:eastAsia="Times New Roman" w:hAnsi="Times New Roman" w:cs="Times New Roman"/>
            <w:bCs/>
            <w:sz w:val="28"/>
            <w:szCs w:val="28"/>
            <w:lang w:eastAsia="en-IN"/>
          </w:rPr>
          <w:t>RFID</w:t>
        </w:r>
      </w:hyperlink>
      <w:r w:rsidRPr="00127AFD">
        <w:rPr>
          <w:rFonts w:ascii="Times New Roman" w:eastAsia="Times New Roman" w:hAnsi="Times New Roman" w:cs="Times New Roman"/>
          <w:bCs/>
          <w:sz w:val="28"/>
          <w:szCs w:val="28"/>
          <w:lang w:eastAsia="en-IN"/>
        </w:rPr>
        <w:t>) that combines the interface of a smartcard and a reader into a single device. An NFC device can communicate with both existing ISO/IEC 14443 smartcards and readers, as well as with other NFC devices</w:t>
      </w:r>
      <w:r w:rsidR="00AB1645" w:rsidRPr="00B350BE">
        <w:rPr>
          <w:rFonts w:ascii="Times New Roman" w:eastAsia="Times New Roman" w:hAnsi="Times New Roman" w:cs="Times New Roman"/>
          <w:bCs/>
          <w:sz w:val="28"/>
          <w:szCs w:val="28"/>
          <w:lang w:eastAsia="en-IN"/>
        </w:rPr>
        <w:t xml:space="preserve">. </w:t>
      </w:r>
      <w:r w:rsidRPr="00127AFD">
        <w:rPr>
          <w:rFonts w:ascii="Times New Roman" w:eastAsia="Times New Roman" w:hAnsi="Times New Roman" w:cs="Times New Roman"/>
          <w:bCs/>
          <w:sz w:val="28"/>
          <w:szCs w:val="28"/>
          <w:lang w:eastAsia="en-IN"/>
        </w:rPr>
        <w:t>NFC is primarily aimed at usage in </w:t>
      </w:r>
      <w:hyperlink r:id="rId9" w:tooltip="Mobile phone" w:history="1">
        <w:r w:rsidRPr="00B350BE">
          <w:rPr>
            <w:rFonts w:ascii="Times New Roman" w:eastAsia="Times New Roman" w:hAnsi="Times New Roman" w:cs="Times New Roman"/>
            <w:bCs/>
            <w:sz w:val="28"/>
            <w:szCs w:val="28"/>
            <w:lang w:eastAsia="en-IN"/>
          </w:rPr>
          <w:t>mobile phones</w:t>
        </w:r>
      </w:hyperlink>
      <w:r w:rsidRPr="00127AFD">
        <w:rPr>
          <w:rFonts w:ascii="Times New Roman" w:eastAsia="Times New Roman" w:hAnsi="Times New Roman" w:cs="Times New Roman"/>
          <w:bCs/>
          <w:sz w:val="28"/>
          <w:szCs w:val="28"/>
          <w:lang w:eastAsia="en-IN"/>
        </w:rPr>
        <w:t>.</w:t>
      </w:r>
      <w:r w:rsidR="00AB1645" w:rsidRPr="00B350BE">
        <w:rPr>
          <w:rFonts w:ascii="Times New Roman" w:eastAsia="Times New Roman" w:hAnsi="Times New Roman"/>
          <w:sz w:val="28"/>
          <w:szCs w:val="28"/>
        </w:rPr>
        <w:t xml:space="preserve"> NFC communicates via </w:t>
      </w:r>
      <w:hyperlink r:id="rId10" w:tooltip="Magnetic field" w:history="1">
        <w:r w:rsidR="00AB1645" w:rsidRPr="00B350BE">
          <w:rPr>
            <w:rFonts w:ascii="Times New Roman" w:eastAsia="Times New Roman" w:hAnsi="Times New Roman"/>
            <w:sz w:val="28"/>
            <w:szCs w:val="28"/>
          </w:rPr>
          <w:t>magnetic field</w:t>
        </w:r>
      </w:hyperlink>
      <w:r w:rsidR="00AB1645" w:rsidRPr="00B350BE">
        <w:rPr>
          <w:rFonts w:ascii="Times New Roman" w:eastAsia="Times New Roman" w:hAnsi="Times New Roman"/>
          <w:sz w:val="28"/>
          <w:szCs w:val="28"/>
        </w:rPr>
        <w:t xml:space="preserve"> </w:t>
      </w:r>
      <w:hyperlink r:id="rId11" w:tooltip="Electromagnetic induction" w:history="1">
        <w:r w:rsidR="00AB1645" w:rsidRPr="00B350BE">
          <w:rPr>
            <w:rFonts w:ascii="Times New Roman" w:eastAsia="Times New Roman" w:hAnsi="Times New Roman"/>
            <w:sz w:val="28"/>
            <w:szCs w:val="28"/>
          </w:rPr>
          <w:t>induction</w:t>
        </w:r>
      </w:hyperlink>
      <w:r w:rsidR="00AB1645" w:rsidRPr="00B350BE">
        <w:rPr>
          <w:rFonts w:ascii="Times New Roman" w:eastAsia="Times New Roman" w:hAnsi="Times New Roman"/>
          <w:sz w:val="28"/>
          <w:szCs w:val="28"/>
        </w:rPr>
        <w:t xml:space="preserve">, where two </w:t>
      </w:r>
      <w:hyperlink r:id="rId12" w:tooltip="Loop antenna" w:history="1">
        <w:r w:rsidR="00AB1645" w:rsidRPr="00B350BE">
          <w:rPr>
            <w:rFonts w:ascii="Times New Roman" w:eastAsia="Times New Roman" w:hAnsi="Times New Roman"/>
            <w:sz w:val="28"/>
            <w:szCs w:val="28"/>
          </w:rPr>
          <w:t>loop antennas</w:t>
        </w:r>
      </w:hyperlink>
      <w:r w:rsidR="00AB1645" w:rsidRPr="00B350BE">
        <w:rPr>
          <w:rFonts w:ascii="Times New Roman" w:eastAsia="Times New Roman" w:hAnsi="Times New Roman"/>
          <w:sz w:val="28"/>
          <w:szCs w:val="28"/>
        </w:rPr>
        <w:t xml:space="preserve"> are located within each other's </w:t>
      </w:r>
      <w:hyperlink r:id="rId13" w:tooltip="Near field" w:history="1">
        <w:r w:rsidR="00AB1645" w:rsidRPr="00B350BE">
          <w:rPr>
            <w:rFonts w:ascii="Times New Roman" w:eastAsia="Times New Roman" w:hAnsi="Times New Roman"/>
            <w:sz w:val="28"/>
            <w:szCs w:val="28"/>
          </w:rPr>
          <w:t>near field</w:t>
        </w:r>
      </w:hyperlink>
      <w:r w:rsidR="00AB1645" w:rsidRPr="00B350BE">
        <w:rPr>
          <w:rFonts w:ascii="Times New Roman" w:eastAsia="Times New Roman" w:hAnsi="Times New Roman"/>
          <w:sz w:val="28"/>
          <w:szCs w:val="28"/>
        </w:rPr>
        <w:t xml:space="preserve">, effectively forming an air-core </w:t>
      </w:r>
      <w:hyperlink r:id="rId14" w:tooltip="Transformer" w:history="1">
        <w:r w:rsidR="00AB1645" w:rsidRPr="00B350BE">
          <w:rPr>
            <w:rFonts w:ascii="Times New Roman" w:eastAsia="Times New Roman" w:hAnsi="Times New Roman"/>
            <w:sz w:val="28"/>
            <w:szCs w:val="28"/>
          </w:rPr>
          <w:t>transformer</w:t>
        </w:r>
      </w:hyperlink>
      <w:r w:rsidR="00AB1645" w:rsidRPr="00B350BE">
        <w:rPr>
          <w:rFonts w:ascii="Times New Roman" w:eastAsia="Times New Roman" w:hAnsi="Times New Roman"/>
          <w:sz w:val="28"/>
          <w:szCs w:val="28"/>
        </w:rPr>
        <w:t xml:space="preserve">. It operates within the globally available frequency of 13.56 </w:t>
      </w:r>
      <w:proofErr w:type="spellStart"/>
      <w:r w:rsidR="003A1A93" w:rsidRPr="00B350BE">
        <w:rPr>
          <w:rFonts w:ascii="Times New Roman" w:eastAsia="Times New Roman" w:hAnsi="Times New Roman"/>
          <w:sz w:val="28"/>
          <w:szCs w:val="28"/>
        </w:rPr>
        <w:t>MHz</w:t>
      </w:r>
      <w:r w:rsidR="00387D41">
        <w:rPr>
          <w:rFonts w:ascii="Times New Roman" w:eastAsia="Times New Roman" w:hAnsi="Times New Roman"/>
          <w:sz w:val="28"/>
          <w:szCs w:val="28"/>
        </w:rPr>
        <w:t>.</w:t>
      </w:r>
      <w:proofErr w:type="spellEnd"/>
      <w:r w:rsidR="00387D41">
        <w:rPr>
          <w:rFonts w:ascii="Times New Roman" w:eastAsia="Times New Roman" w:hAnsi="Times New Roman"/>
          <w:sz w:val="28"/>
          <w:szCs w:val="28"/>
        </w:rPr>
        <w:t xml:space="preserve"> </w:t>
      </w:r>
      <w:r w:rsidR="00AB1645" w:rsidRPr="00B350BE">
        <w:rPr>
          <w:rFonts w:ascii="Times New Roman" w:eastAsia="Times New Roman" w:hAnsi="Times New Roman"/>
          <w:sz w:val="28"/>
          <w:szCs w:val="28"/>
        </w:rPr>
        <w:t xml:space="preserve">Its supported data rates are 106, 212, or 424 </w:t>
      </w:r>
      <w:hyperlink r:id="rId15" w:tooltip="Kbit/s" w:history="1">
        <w:r w:rsidR="003A1A93" w:rsidRPr="00B350BE">
          <w:rPr>
            <w:rFonts w:ascii="Times New Roman" w:eastAsia="Times New Roman" w:hAnsi="Times New Roman"/>
            <w:sz w:val="28"/>
            <w:szCs w:val="28"/>
          </w:rPr>
          <w:t>Kbit</w:t>
        </w:r>
        <w:r w:rsidR="00AB1645" w:rsidRPr="00B350BE">
          <w:rPr>
            <w:rFonts w:ascii="Times New Roman" w:eastAsia="Times New Roman" w:hAnsi="Times New Roman"/>
            <w:sz w:val="28"/>
            <w:szCs w:val="28"/>
          </w:rPr>
          <w:t>/s</w:t>
        </w:r>
      </w:hyperlink>
      <w:r w:rsidR="00AB1645" w:rsidRPr="00B350BE">
        <w:rPr>
          <w:rFonts w:ascii="Times New Roman" w:eastAsia="Times New Roman" w:hAnsi="Times New Roman"/>
          <w:sz w:val="28"/>
          <w:szCs w:val="28"/>
        </w:rPr>
        <w:t>.</w:t>
      </w:r>
    </w:p>
    <w:p w:rsidR="001F3495" w:rsidRPr="00B350BE" w:rsidRDefault="00AB1645" w:rsidP="00154D4D">
      <w:pPr>
        <w:autoSpaceDE w:val="0"/>
        <w:autoSpaceDN w:val="0"/>
        <w:adjustRightInd w:val="0"/>
        <w:spacing w:after="0" w:line="360" w:lineRule="auto"/>
        <w:jc w:val="both"/>
        <w:rPr>
          <w:rFonts w:ascii="Times New Roman" w:hAnsi="Times New Roman" w:cs="Times New Roman"/>
          <w:bCs/>
          <w:sz w:val="28"/>
          <w:szCs w:val="28"/>
          <w:lang w:val="en-US"/>
        </w:rPr>
      </w:pPr>
      <w:r w:rsidRPr="00B350BE">
        <w:rPr>
          <w:rFonts w:ascii="Times New Roman" w:eastAsia="Times New Roman" w:hAnsi="Times New Roman"/>
          <w:sz w:val="28"/>
          <w:szCs w:val="28"/>
        </w:rPr>
        <w:t>In NFC, communication</w:t>
      </w:r>
      <w:r w:rsidR="00187492" w:rsidRPr="00B350BE">
        <w:rPr>
          <w:rFonts w:ascii="Times New Roman" w:eastAsia="Times New Roman" w:hAnsi="Times New Roman"/>
          <w:sz w:val="28"/>
          <w:szCs w:val="28"/>
        </w:rPr>
        <w:t xml:space="preserve"> takes place between an initiator and a t</w:t>
      </w:r>
      <w:r w:rsidRPr="00B350BE">
        <w:rPr>
          <w:rFonts w:ascii="Times New Roman" w:eastAsia="Times New Roman" w:hAnsi="Times New Roman"/>
          <w:sz w:val="28"/>
          <w:szCs w:val="28"/>
        </w:rPr>
        <w:t>arget.</w:t>
      </w:r>
      <w:r w:rsidRPr="00B350BE">
        <w:rPr>
          <w:rFonts w:ascii="Dutch801BT-Roman" w:hAnsi="Dutch801BT-Roman" w:cs="Dutch801BT-Roman"/>
          <w:sz w:val="28"/>
          <w:szCs w:val="28"/>
        </w:rPr>
        <w:t xml:space="preserve"> </w:t>
      </w:r>
      <w:r w:rsidRPr="00B350BE">
        <w:rPr>
          <w:rFonts w:ascii="Times New Roman" w:hAnsi="Times New Roman" w:cs="Times New Roman"/>
          <w:sz w:val="28"/>
          <w:szCs w:val="28"/>
        </w:rPr>
        <w:t>The target responds to the initiator. The initiator performs collision</w:t>
      </w:r>
      <w:r w:rsidR="00154D4D" w:rsidRPr="00B350BE">
        <w:rPr>
          <w:rFonts w:ascii="Times New Roman" w:hAnsi="Times New Roman" w:cs="Times New Roman"/>
          <w:sz w:val="28"/>
          <w:szCs w:val="28"/>
        </w:rPr>
        <w:t xml:space="preserve"> </w:t>
      </w:r>
      <w:r w:rsidRPr="00B350BE">
        <w:rPr>
          <w:rFonts w:ascii="Times New Roman" w:hAnsi="Times New Roman" w:cs="Times New Roman"/>
          <w:sz w:val="28"/>
          <w:szCs w:val="28"/>
        </w:rPr>
        <w:t>detection on any targets within its field that try to</w:t>
      </w:r>
      <w:r w:rsidR="00154D4D" w:rsidRPr="00B350BE">
        <w:rPr>
          <w:rFonts w:ascii="Times New Roman" w:hAnsi="Times New Roman" w:cs="Times New Roman"/>
          <w:sz w:val="28"/>
          <w:szCs w:val="28"/>
        </w:rPr>
        <w:t xml:space="preserve"> </w:t>
      </w:r>
      <w:r w:rsidRPr="00B350BE">
        <w:rPr>
          <w:rFonts w:ascii="Times New Roman" w:hAnsi="Times New Roman" w:cs="Times New Roman"/>
          <w:sz w:val="28"/>
          <w:szCs w:val="28"/>
        </w:rPr>
        <w:t>respond.</w:t>
      </w:r>
      <w:r w:rsidR="00154D4D" w:rsidRPr="00B350BE">
        <w:rPr>
          <w:rFonts w:ascii="Times New Roman" w:hAnsi="Times New Roman" w:cs="Times New Roman"/>
          <w:sz w:val="28"/>
          <w:szCs w:val="28"/>
        </w:rPr>
        <w:t xml:space="preserve">NFC allows communication between either two powered devices or between a </w:t>
      </w:r>
      <w:r w:rsidR="00154D4D" w:rsidRPr="00B350BE">
        <w:rPr>
          <w:rFonts w:ascii="Times New Roman" w:hAnsi="Times New Roman" w:cs="Times New Roman"/>
          <w:bCs/>
          <w:sz w:val="28"/>
          <w:szCs w:val="28"/>
          <w:lang w:val="en-US"/>
        </w:rPr>
        <w:t>powered</w:t>
      </w:r>
      <w:r w:rsidR="00323D4D" w:rsidRPr="00B350BE">
        <w:rPr>
          <w:rFonts w:ascii="Times New Roman" w:hAnsi="Times New Roman" w:cs="Times New Roman"/>
          <w:bCs/>
          <w:sz w:val="28"/>
          <w:szCs w:val="28"/>
          <w:lang w:val="en-US"/>
        </w:rPr>
        <w:t xml:space="preserve"> and</w:t>
      </w:r>
      <w:r w:rsidR="00154D4D" w:rsidRPr="00B350BE">
        <w:rPr>
          <w:rFonts w:ascii="Times New Roman" w:hAnsi="Times New Roman" w:cs="Times New Roman"/>
          <w:bCs/>
          <w:sz w:val="28"/>
          <w:szCs w:val="28"/>
          <w:lang w:val="en-US"/>
        </w:rPr>
        <w:t xml:space="preserve"> a </w:t>
      </w:r>
      <w:proofErr w:type="gramStart"/>
      <w:r w:rsidR="00154D4D" w:rsidRPr="00B350BE">
        <w:rPr>
          <w:rFonts w:ascii="Times New Roman" w:hAnsi="Times New Roman" w:cs="Times New Roman"/>
          <w:bCs/>
          <w:sz w:val="28"/>
          <w:szCs w:val="28"/>
          <w:lang w:val="en-US"/>
        </w:rPr>
        <w:t>non</w:t>
      </w:r>
      <w:proofErr w:type="gramEnd"/>
      <w:r w:rsidR="00154D4D" w:rsidRPr="00B350BE">
        <w:rPr>
          <w:rFonts w:ascii="Times New Roman" w:hAnsi="Times New Roman" w:cs="Times New Roman"/>
          <w:bCs/>
          <w:sz w:val="28"/>
          <w:szCs w:val="28"/>
          <w:lang w:val="en-US"/>
        </w:rPr>
        <w:t xml:space="preserve"> self-powered </w:t>
      </w:r>
      <w:r w:rsidR="00323D4D" w:rsidRPr="00B350BE">
        <w:rPr>
          <w:rFonts w:ascii="Times New Roman" w:hAnsi="Times New Roman" w:cs="Times New Roman"/>
          <w:bCs/>
          <w:sz w:val="28"/>
          <w:szCs w:val="28"/>
          <w:lang w:val="en-US"/>
        </w:rPr>
        <w:t>device</w:t>
      </w:r>
      <w:r w:rsidR="00154D4D" w:rsidRPr="00B350BE">
        <w:rPr>
          <w:rFonts w:ascii="Times New Roman" w:hAnsi="Times New Roman" w:cs="Times New Roman"/>
          <w:bCs/>
          <w:sz w:val="28"/>
          <w:szCs w:val="28"/>
          <w:lang w:val="en-US"/>
        </w:rPr>
        <w:t>.</w:t>
      </w:r>
      <w:r w:rsidR="009D2570" w:rsidRPr="00B350BE">
        <w:rPr>
          <w:rFonts w:ascii="Times New Roman" w:hAnsi="Times New Roman" w:cs="Times New Roman"/>
          <w:bCs/>
          <w:sz w:val="28"/>
          <w:szCs w:val="28"/>
          <w:lang w:val="en-US"/>
        </w:rPr>
        <w:t xml:space="preserve"> Hence there are 2 communication </w:t>
      </w:r>
      <w:r w:rsidR="00C12244" w:rsidRPr="00B350BE">
        <w:rPr>
          <w:rFonts w:ascii="Times New Roman" w:hAnsi="Times New Roman" w:cs="Times New Roman"/>
          <w:bCs/>
          <w:sz w:val="28"/>
          <w:szCs w:val="28"/>
          <w:lang w:val="en-US"/>
        </w:rPr>
        <w:t>modes:</w:t>
      </w:r>
    </w:p>
    <w:p w:rsidR="00C12244" w:rsidRDefault="00C12244" w:rsidP="00187492">
      <w:pPr>
        <w:pStyle w:val="ListParagraph"/>
        <w:numPr>
          <w:ilvl w:val="0"/>
          <w:numId w:val="4"/>
        </w:numPr>
        <w:spacing w:before="100" w:beforeAutospacing="1" w:after="100" w:afterAutospacing="1" w:line="360" w:lineRule="auto"/>
        <w:ind w:left="0" w:firstLine="0"/>
        <w:jc w:val="both"/>
        <w:rPr>
          <w:sz w:val="28"/>
          <w:szCs w:val="28"/>
        </w:rPr>
      </w:pPr>
      <w:r w:rsidRPr="00B350BE">
        <w:rPr>
          <w:b/>
          <w:sz w:val="28"/>
          <w:szCs w:val="28"/>
        </w:rPr>
        <w:t>Passive Communication Mode:</w:t>
      </w:r>
      <w:r w:rsidRPr="00B350BE">
        <w:rPr>
          <w:sz w:val="28"/>
          <w:szCs w:val="28"/>
        </w:rPr>
        <w:t xml:space="preserve"> The </w:t>
      </w:r>
      <w:r w:rsidR="00187492" w:rsidRPr="00B350BE">
        <w:rPr>
          <w:sz w:val="28"/>
          <w:szCs w:val="28"/>
        </w:rPr>
        <w:t>i</w:t>
      </w:r>
      <w:r w:rsidRPr="00B350BE">
        <w:rPr>
          <w:sz w:val="28"/>
          <w:szCs w:val="28"/>
        </w:rPr>
        <w:t>nitiator device provides a carrier field and the target device answers by modulating the exi</w:t>
      </w:r>
      <w:r w:rsidR="00187492" w:rsidRPr="00B350BE">
        <w:rPr>
          <w:sz w:val="28"/>
          <w:szCs w:val="28"/>
        </w:rPr>
        <w:t>sting field. In this mode, the t</w:t>
      </w:r>
      <w:r w:rsidRPr="00B350BE">
        <w:rPr>
          <w:sz w:val="28"/>
          <w:szCs w:val="28"/>
        </w:rPr>
        <w:t>arget device may draw its operating power from the Initiator-provided electrom</w:t>
      </w:r>
      <w:r w:rsidR="00187492" w:rsidRPr="00B350BE">
        <w:rPr>
          <w:sz w:val="28"/>
          <w:szCs w:val="28"/>
        </w:rPr>
        <w:t>agnetic field, thus making the t</w:t>
      </w:r>
      <w:r w:rsidRPr="00B350BE">
        <w:rPr>
          <w:sz w:val="28"/>
          <w:szCs w:val="28"/>
        </w:rPr>
        <w:t xml:space="preserve">arget device a </w:t>
      </w:r>
      <w:hyperlink r:id="rId16" w:tooltip="Transponder" w:history="1">
        <w:r w:rsidRPr="00B350BE">
          <w:rPr>
            <w:sz w:val="28"/>
            <w:szCs w:val="28"/>
          </w:rPr>
          <w:t>transponder</w:t>
        </w:r>
      </w:hyperlink>
      <w:r w:rsidRPr="00B350BE">
        <w:rPr>
          <w:sz w:val="28"/>
          <w:szCs w:val="28"/>
        </w:rPr>
        <w:t>.</w:t>
      </w:r>
    </w:p>
    <w:p w:rsidR="00387D41" w:rsidRPr="00B350BE" w:rsidRDefault="00387D41" w:rsidP="00387D41">
      <w:pPr>
        <w:pStyle w:val="ListParagraph"/>
        <w:spacing w:before="100" w:beforeAutospacing="1" w:after="100" w:afterAutospacing="1" w:line="360" w:lineRule="auto"/>
        <w:ind w:left="0"/>
        <w:jc w:val="both"/>
        <w:rPr>
          <w:sz w:val="28"/>
          <w:szCs w:val="28"/>
        </w:rPr>
      </w:pPr>
    </w:p>
    <w:p w:rsidR="00C12244" w:rsidRPr="00B350BE" w:rsidRDefault="00C12244" w:rsidP="00187492">
      <w:pPr>
        <w:pStyle w:val="ListParagraph"/>
        <w:numPr>
          <w:ilvl w:val="0"/>
          <w:numId w:val="4"/>
        </w:numPr>
        <w:spacing w:before="100" w:beforeAutospacing="1" w:after="100" w:afterAutospacing="1" w:line="360" w:lineRule="auto"/>
        <w:ind w:left="0" w:firstLine="0"/>
        <w:jc w:val="both"/>
        <w:rPr>
          <w:sz w:val="28"/>
          <w:szCs w:val="28"/>
        </w:rPr>
      </w:pPr>
      <w:r w:rsidRPr="00B350BE">
        <w:rPr>
          <w:rStyle w:val="Strong"/>
          <w:sz w:val="28"/>
          <w:szCs w:val="28"/>
        </w:rPr>
        <w:t>Active Communication Mode:</w:t>
      </w:r>
      <w:r w:rsidRPr="00B350BE">
        <w:rPr>
          <w:sz w:val="28"/>
          <w:szCs w:val="28"/>
        </w:rPr>
        <w:t xml:space="preserve"> Both </w:t>
      </w:r>
      <w:r w:rsidR="00187492" w:rsidRPr="00B350BE">
        <w:rPr>
          <w:sz w:val="28"/>
          <w:szCs w:val="28"/>
        </w:rPr>
        <w:t>i</w:t>
      </w:r>
      <w:r w:rsidRPr="00B350BE">
        <w:rPr>
          <w:sz w:val="28"/>
          <w:szCs w:val="28"/>
        </w:rPr>
        <w:t xml:space="preserve">nitiator and </w:t>
      </w:r>
      <w:r w:rsidR="00187492" w:rsidRPr="00B350BE">
        <w:rPr>
          <w:sz w:val="28"/>
          <w:szCs w:val="28"/>
        </w:rPr>
        <w:t>t</w:t>
      </w:r>
      <w:r w:rsidRPr="00B350BE">
        <w:rPr>
          <w:sz w:val="28"/>
          <w:szCs w:val="28"/>
        </w:rPr>
        <w:t>arget device communicate by alternately generating their own fields. A device deactivates its RF field while it is waiting for data. In this mode, both devices typically have power supplies.</w:t>
      </w:r>
    </w:p>
    <w:p w:rsidR="0002349E" w:rsidRPr="00B350BE" w:rsidRDefault="00187492" w:rsidP="0002349E">
      <w:pPr>
        <w:spacing w:before="100" w:beforeAutospacing="1" w:after="100" w:afterAutospacing="1" w:line="360" w:lineRule="auto"/>
        <w:jc w:val="both"/>
        <w:rPr>
          <w:rFonts w:ascii="Times New Roman" w:eastAsia="Times New Roman" w:hAnsi="Times New Roman" w:cs="Times New Roman"/>
          <w:sz w:val="28"/>
          <w:szCs w:val="28"/>
        </w:rPr>
      </w:pPr>
      <w:r w:rsidRPr="00B350BE">
        <w:rPr>
          <w:rFonts w:ascii="Times New Roman" w:eastAsia="Times New Roman" w:hAnsi="Times New Roman"/>
          <w:sz w:val="28"/>
          <w:szCs w:val="28"/>
        </w:rPr>
        <w:lastRenderedPageBreak/>
        <w:t xml:space="preserve">NFC employs two different </w:t>
      </w:r>
      <w:hyperlink r:id="rId17" w:tooltip="Coding" w:history="1">
        <w:r w:rsidR="003A1A93" w:rsidRPr="00B350BE">
          <w:rPr>
            <w:rFonts w:ascii="Times New Roman" w:eastAsia="Times New Roman" w:hAnsi="Times New Roman"/>
            <w:sz w:val="28"/>
            <w:szCs w:val="28"/>
          </w:rPr>
          <w:t>coding</w:t>
        </w:r>
      </w:hyperlink>
      <w:r w:rsidRPr="00B350BE">
        <w:rPr>
          <w:rFonts w:ascii="Times New Roman" w:eastAsia="Times New Roman" w:hAnsi="Times New Roman"/>
          <w:sz w:val="28"/>
          <w:szCs w:val="28"/>
        </w:rPr>
        <w:t xml:space="preserve"> to transfer data. If an active device transfers data </w:t>
      </w:r>
      <w:proofErr w:type="gramStart"/>
      <w:r w:rsidRPr="00B350BE">
        <w:rPr>
          <w:rFonts w:ascii="Times New Roman" w:eastAsia="Times New Roman" w:hAnsi="Times New Roman"/>
          <w:sz w:val="28"/>
          <w:szCs w:val="28"/>
        </w:rPr>
        <w:t xml:space="preserve">at 106 </w:t>
      </w:r>
      <w:proofErr w:type="spellStart"/>
      <w:r w:rsidRPr="00B350BE">
        <w:rPr>
          <w:rFonts w:ascii="Times New Roman" w:eastAsia="Times New Roman" w:hAnsi="Times New Roman"/>
          <w:sz w:val="28"/>
          <w:szCs w:val="28"/>
        </w:rPr>
        <w:t>kbit</w:t>
      </w:r>
      <w:proofErr w:type="spellEnd"/>
      <w:r w:rsidRPr="00B350BE">
        <w:rPr>
          <w:rFonts w:ascii="Times New Roman" w:eastAsia="Times New Roman" w:hAnsi="Times New Roman"/>
          <w:sz w:val="28"/>
          <w:szCs w:val="28"/>
        </w:rPr>
        <w:t>/s,</w:t>
      </w:r>
      <w:proofErr w:type="gramEnd"/>
      <w:r w:rsidRPr="00B350BE">
        <w:rPr>
          <w:rFonts w:ascii="Times New Roman" w:eastAsia="Times New Roman" w:hAnsi="Times New Roman"/>
          <w:sz w:val="28"/>
          <w:szCs w:val="28"/>
        </w:rPr>
        <w:t xml:space="preserve"> a modified </w:t>
      </w:r>
      <w:hyperlink r:id="rId18" w:tooltip="Miller coding" w:history="1">
        <w:r w:rsidRPr="00B350BE">
          <w:rPr>
            <w:rFonts w:ascii="Times New Roman" w:eastAsia="Times New Roman" w:hAnsi="Times New Roman"/>
            <w:sz w:val="28"/>
            <w:szCs w:val="28"/>
          </w:rPr>
          <w:t>Miller coding</w:t>
        </w:r>
      </w:hyperlink>
      <w:r w:rsidRPr="00B350BE">
        <w:rPr>
          <w:rFonts w:ascii="Times New Roman" w:eastAsia="Times New Roman" w:hAnsi="Times New Roman"/>
          <w:sz w:val="28"/>
          <w:szCs w:val="28"/>
        </w:rPr>
        <w:t xml:space="preserve"> with 100% </w:t>
      </w:r>
      <w:hyperlink r:id="rId19" w:tooltip="Modulation" w:history="1">
        <w:r w:rsidRPr="00B350BE">
          <w:rPr>
            <w:rFonts w:ascii="Times New Roman" w:eastAsia="Times New Roman" w:hAnsi="Times New Roman"/>
            <w:sz w:val="28"/>
            <w:szCs w:val="28"/>
          </w:rPr>
          <w:t>modulation</w:t>
        </w:r>
      </w:hyperlink>
      <w:r w:rsidRPr="00B350BE">
        <w:rPr>
          <w:rFonts w:ascii="Times New Roman" w:eastAsia="Times New Roman" w:hAnsi="Times New Roman"/>
          <w:sz w:val="28"/>
          <w:szCs w:val="28"/>
        </w:rPr>
        <w:t xml:space="preserve"> is used. In all other cases </w:t>
      </w:r>
      <w:hyperlink r:id="rId20" w:tooltip="Manchester coding" w:history="1">
        <w:r w:rsidRPr="00B350BE">
          <w:rPr>
            <w:rFonts w:ascii="Times New Roman" w:eastAsia="Times New Roman" w:hAnsi="Times New Roman"/>
            <w:sz w:val="28"/>
            <w:szCs w:val="28"/>
          </w:rPr>
          <w:t>Manchester coding</w:t>
        </w:r>
      </w:hyperlink>
      <w:r w:rsidRPr="00B350BE">
        <w:rPr>
          <w:rFonts w:ascii="Times New Roman" w:eastAsia="Times New Roman" w:hAnsi="Times New Roman"/>
          <w:sz w:val="28"/>
          <w:szCs w:val="28"/>
        </w:rPr>
        <w:t xml:space="preserve"> is used with a modulation ratio of 10%. </w:t>
      </w:r>
      <w:r w:rsidR="003A1A93" w:rsidRPr="00B350BE">
        <w:rPr>
          <w:rFonts w:ascii="Times New Roman" w:hAnsi="Times New Roman" w:cs="Times New Roman"/>
          <w:sz w:val="28"/>
          <w:szCs w:val="28"/>
        </w:rPr>
        <w:t>NFC devices are able to receive and transmit data at the same time. Thus, they need to check the radio frequency field and can detect a collision if the received signal does not match with the transmitted signal</w:t>
      </w:r>
      <w:r w:rsidR="00387D41">
        <w:rPr>
          <w:rFonts w:ascii="Times New Roman" w:hAnsi="Times New Roman" w:cs="Times New Roman"/>
          <w:sz w:val="28"/>
          <w:szCs w:val="28"/>
        </w:rPr>
        <w:t>.</w:t>
      </w:r>
    </w:p>
    <w:p w:rsidR="00C12244" w:rsidRPr="00B350BE" w:rsidRDefault="00010887" w:rsidP="0002349E">
      <w:pPr>
        <w:autoSpaceDE w:val="0"/>
        <w:autoSpaceDN w:val="0"/>
        <w:adjustRightInd w:val="0"/>
        <w:spacing w:after="0" w:line="360" w:lineRule="auto"/>
        <w:jc w:val="both"/>
        <w:rPr>
          <w:rFonts w:ascii="Times New Roman" w:hAnsi="Times New Roman" w:cs="Times New Roman"/>
          <w:b/>
          <w:sz w:val="28"/>
          <w:szCs w:val="28"/>
        </w:rPr>
      </w:pPr>
      <w:r w:rsidRPr="00B350BE">
        <w:rPr>
          <w:rFonts w:ascii="Times New Roman" w:hAnsi="Times New Roman" w:cs="Times New Roman"/>
          <w:b/>
          <w:sz w:val="28"/>
          <w:szCs w:val="28"/>
        </w:rPr>
        <w:t>Applications</w:t>
      </w:r>
    </w:p>
    <w:p w:rsidR="0002349E" w:rsidRPr="0002349E" w:rsidRDefault="0002349E" w:rsidP="0002349E">
      <w:pPr>
        <w:spacing w:before="100" w:beforeAutospacing="1" w:after="100" w:afterAutospacing="1" w:line="360" w:lineRule="auto"/>
        <w:jc w:val="both"/>
        <w:rPr>
          <w:rFonts w:ascii="Times New Roman" w:eastAsia="Times New Roman" w:hAnsi="Times New Roman" w:cs="Times New Roman"/>
          <w:sz w:val="28"/>
          <w:szCs w:val="28"/>
          <w:lang w:eastAsia="en-IN"/>
        </w:rPr>
      </w:pPr>
      <w:r w:rsidRPr="0002349E">
        <w:rPr>
          <w:rFonts w:ascii="Times New Roman" w:eastAsia="Times New Roman" w:hAnsi="Times New Roman" w:cs="Times New Roman"/>
          <w:sz w:val="28"/>
          <w:szCs w:val="28"/>
          <w:lang w:eastAsia="en-IN"/>
        </w:rPr>
        <w:t>NFC technology is currently aimed mainly at being used with mobile phones. There are currently three specific uses for NFC:</w:t>
      </w:r>
    </w:p>
    <w:p w:rsidR="0002349E" w:rsidRPr="0002349E" w:rsidRDefault="0002349E" w:rsidP="0002349E">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en-IN"/>
        </w:rPr>
      </w:pPr>
      <w:r w:rsidRPr="00387D41">
        <w:rPr>
          <w:rFonts w:ascii="Times New Roman" w:eastAsia="Times New Roman" w:hAnsi="Times New Roman" w:cs="Times New Roman"/>
          <w:b/>
          <w:sz w:val="28"/>
          <w:szCs w:val="28"/>
          <w:lang w:eastAsia="en-IN"/>
        </w:rPr>
        <w:t>Card emulation</w:t>
      </w:r>
      <w:r w:rsidRPr="0002349E">
        <w:rPr>
          <w:rFonts w:ascii="Times New Roman" w:eastAsia="Times New Roman" w:hAnsi="Times New Roman" w:cs="Times New Roman"/>
          <w:sz w:val="28"/>
          <w:szCs w:val="28"/>
          <w:lang w:eastAsia="en-IN"/>
        </w:rPr>
        <w:t>: the NFC device behaves like an existing contactless card</w:t>
      </w:r>
    </w:p>
    <w:p w:rsidR="0002349E" w:rsidRPr="0002349E" w:rsidRDefault="0002349E" w:rsidP="0002349E">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en-IN"/>
        </w:rPr>
      </w:pPr>
      <w:r w:rsidRPr="00387D41">
        <w:rPr>
          <w:rFonts w:ascii="Times New Roman" w:eastAsia="Times New Roman" w:hAnsi="Times New Roman" w:cs="Times New Roman"/>
          <w:b/>
          <w:sz w:val="28"/>
          <w:szCs w:val="28"/>
          <w:lang w:eastAsia="en-IN"/>
        </w:rPr>
        <w:t>Reader mode</w:t>
      </w:r>
      <w:r w:rsidRPr="0002349E">
        <w:rPr>
          <w:rFonts w:ascii="Times New Roman" w:eastAsia="Times New Roman" w:hAnsi="Times New Roman" w:cs="Times New Roman"/>
          <w:sz w:val="28"/>
          <w:szCs w:val="28"/>
          <w:lang w:eastAsia="en-IN"/>
        </w:rPr>
        <w:t>: the NFC device is active and reads a passive RFID tag, for example for interactive advertising</w:t>
      </w:r>
    </w:p>
    <w:p w:rsidR="0002349E" w:rsidRPr="0002349E" w:rsidRDefault="0002349E" w:rsidP="0002349E">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en-IN"/>
        </w:rPr>
      </w:pPr>
      <w:r w:rsidRPr="00387D41">
        <w:rPr>
          <w:rFonts w:ascii="Times New Roman" w:eastAsia="Times New Roman" w:hAnsi="Times New Roman" w:cs="Times New Roman"/>
          <w:b/>
          <w:sz w:val="28"/>
          <w:szCs w:val="28"/>
          <w:lang w:eastAsia="en-IN"/>
        </w:rPr>
        <w:t>P2P mode</w:t>
      </w:r>
      <w:r w:rsidRPr="0002349E">
        <w:rPr>
          <w:rFonts w:ascii="Times New Roman" w:eastAsia="Times New Roman" w:hAnsi="Times New Roman" w:cs="Times New Roman"/>
          <w:sz w:val="28"/>
          <w:szCs w:val="28"/>
          <w:lang w:eastAsia="en-IN"/>
        </w:rPr>
        <w:t>: two NFC devices are communicating together and exchanging information.</w:t>
      </w:r>
    </w:p>
    <w:p w:rsidR="00010887" w:rsidRPr="00B350BE" w:rsidRDefault="008744B7" w:rsidP="0002349E">
      <w:pPr>
        <w:autoSpaceDE w:val="0"/>
        <w:autoSpaceDN w:val="0"/>
        <w:adjustRightInd w:val="0"/>
        <w:spacing w:after="0" w:line="360" w:lineRule="auto"/>
        <w:jc w:val="both"/>
        <w:rPr>
          <w:rFonts w:ascii="Times New Roman" w:hAnsi="Times New Roman" w:cs="Times New Roman"/>
          <w:sz w:val="28"/>
          <w:szCs w:val="28"/>
        </w:rPr>
      </w:pPr>
      <w:r w:rsidRPr="00B350BE">
        <w:rPr>
          <w:rFonts w:ascii="Times New Roman" w:hAnsi="Times New Roman" w:cs="Times New Roman"/>
          <w:sz w:val="28"/>
          <w:szCs w:val="28"/>
        </w:rPr>
        <w:t>Some of the applications</w:t>
      </w:r>
      <w:r w:rsidR="00010887" w:rsidRPr="00B350BE">
        <w:rPr>
          <w:rFonts w:ascii="Times New Roman" w:hAnsi="Times New Roman" w:cs="Times New Roman"/>
          <w:sz w:val="28"/>
          <w:szCs w:val="28"/>
        </w:rPr>
        <w:t xml:space="preserve"> require security for controlling access to financial transactions, and some do not because they are just information gathering or transmitting of non-critical data such as camera images or loyalty card numbers. For financial transactions that require security, the NFC Initiative proposes using a trusted service manager (TSM) between the service provider and mobile network operator layers. These are third party organizations that maintain the security data, meet certain physical storage and protection requirements, and act as liaisons between the customer and the service providers.</w:t>
      </w:r>
    </w:p>
    <w:p w:rsidR="00387D41" w:rsidRDefault="00387D41" w:rsidP="0002349E">
      <w:pPr>
        <w:shd w:val="clear" w:color="auto" w:fill="F8FCFF"/>
        <w:spacing w:before="100" w:beforeAutospacing="1" w:after="100" w:afterAutospacing="1" w:line="360" w:lineRule="auto"/>
        <w:jc w:val="both"/>
        <w:rPr>
          <w:rFonts w:ascii="Times New Roman" w:eastAsia="Times New Roman" w:hAnsi="Times New Roman" w:cs="Times New Roman"/>
          <w:b/>
          <w:i/>
          <w:sz w:val="28"/>
          <w:szCs w:val="28"/>
        </w:rPr>
      </w:pPr>
    </w:p>
    <w:p w:rsidR="00636F99" w:rsidRDefault="00636F99" w:rsidP="0002349E">
      <w:pPr>
        <w:shd w:val="clear" w:color="auto" w:fill="F8FCFF"/>
        <w:spacing w:before="100" w:beforeAutospacing="1" w:after="100" w:afterAutospacing="1" w:line="360" w:lineRule="auto"/>
        <w:jc w:val="both"/>
        <w:rPr>
          <w:rFonts w:ascii="Times New Roman" w:eastAsia="Times New Roman" w:hAnsi="Times New Roman" w:cs="Times New Roman"/>
          <w:b/>
          <w:i/>
          <w:sz w:val="28"/>
          <w:szCs w:val="28"/>
        </w:rPr>
      </w:pPr>
    </w:p>
    <w:p w:rsidR="00A674D4" w:rsidRPr="00B350BE" w:rsidRDefault="00387D41" w:rsidP="0002349E">
      <w:pPr>
        <w:shd w:val="clear" w:color="auto" w:fill="F8FCFF"/>
        <w:spacing w:before="100" w:beforeAutospacing="1" w:after="100" w:afterAutospacing="1"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A</w:t>
      </w:r>
      <w:r w:rsidR="0002349E" w:rsidRPr="00B350BE">
        <w:rPr>
          <w:rFonts w:ascii="Times New Roman" w:eastAsia="Times New Roman" w:hAnsi="Times New Roman" w:cs="Times New Roman"/>
          <w:b/>
          <w:i/>
          <w:sz w:val="28"/>
          <w:szCs w:val="28"/>
        </w:rPr>
        <w:t>vailable applications include:</w:t>
      </w:r>
    </w:p>
    <w:p w:rsidR="00A674D4" w:rsidRPr="00B350BE" w:rsidRDefault="00A674D4" w:rsidP="0002349E">
      <w:pPr>
        <w:numPr>
          <w:ilvl w:val="0"/>
          <w:numId w:val="6"/>
        </w:numPr>
        <w:shd w:val="clear" w:color="auto" w:fill="F8FCFF"/>
        <w:spacing w:before="100" w:beforeAutospacing="1" w:after="100" w:afterAutospacing="1" w:line="360" w:lineRule="auto"/>
        <w:jc w:val="both"/>
        <w:rPr>
          <w:rFonts w:ascii="Times New Roman" w:eastAsia="Times New Roman" w:hAnsi="Times New Roman" w:cs="Times New Roman"/>
          <w:sz w:val="28"/>
          <w:szCs w:val="28"/>
        </w:rPr>
      </w:pPr>
      <w:r w:rsidRPr="00B350BE">
        <w:rPr>
          <w:rFonts w:ascii="Times New Roman" w:eastAsia="Times New Roman" w:hAnsi="Times New Roman" w:cs="Times New Roman"/>
          <w:sz w:val="28"/>
          <w:szCs w:val="28"/>
        </w:rPr>
        <w:t xml:space="preserve">Mobile ticketing in public transport — an extension of the existing contactless infrastructure. </w:t>
      </w:r>
    </w:p>
    <w:p w:rsidR="00A674D4" w:rsidRPr="00B350BE" w:rsidRDefault="001F3495" w:rsidP="0002349E">
      <w:pPr>
        <w:numPr>
          <w:ilvl w:val="0"/>
          <w:numId w:val="6"/>
        </w:numPr>
        <w:shd w:val="clear" w:color="auto" w:fill="F8FCFF"/>
        <w:spacing w:before="100" w:beforeAutospacing="1" w:after="100" w:afterAutospacing="1" w:line="360" w:lineRule="auto"/>
        <w:jc w:val="both"/>
        <w:rPr>
          <w:rFonts w:ascii="Times New Roman" w:eastAsia="Times New Roman" w:hAnsi="Times New Roman" w:cs="Times New Roman"/>
          <w:sz w:val="28"/>
          <w:szCs w:val="28"/>
        </w:rPr>
      </w:pPr>
      <w:hyperlink r:id="rId21" w:tooltip="Mobile payment" w:history="1">
        <w:r w:rsidR="00A674D4" w:rsidRPr="00B350BE">
          <w:rPr>
            <w:rFonts w:ascii="Times New Roman" w:eastAsia="Times New Roman" w:hAnsi="Times New Roman" w:cs="Times New Roman"/>
            <w:sz w:val="28"/>
            <w:szCs w:val="28"/>
          </w:rPr>
          <w:t>Mobile payment</w:t>
        </w:r>
      </w:hyperlink>
      <w:r w:rsidR="00A674D4" w:rsidRPr="00B350BE">
        <w:rPr>
          <w:rFonts w:ascii="Times New Roman" w:eastAsia="Times New Roman" w:hAnsi="Times New Roman" w:cs="Times New Roman"/>
          <w:sz w:val="28"/>
          <w:szCs w:val="28"/>
        </w:rPr>
        <w:t xml:space="preserve"> — the device acts as a debit/ credit payment card. </w:t>
      </w:r>
    </w:p>
    <w:p w:rsidR="00A674D4" w:rsidRPr="00B350BE" w:rsidRDefault="00A674D4" w:rsidP="0002349E">
      <w:pPr>
        <w:numPr>
          <w:ilvl w:val="0"/>
          <w:numId w:val="6"/>
        </w:numPr>
        <w:shd w:val="clear" w:color="auto" w:fill="F8FCFF"/>
        <w:spacing w:before="100" w:beforeAutospacing="1" w:after="100" w:afterAutospacing="1" w:line="360" w:lineRule="auto"/>
        <w:jc w:val="both"/>
        <w:rPr>
          <w:rFonts w:ascii="Times New Roman" w:eastAsia="Times New Roman" w:hAnsi="Times New Roman" w:cs="Times New Roman"/>
          <w:sz w:val="28"/>
          <w:szCs w:val="28"/>
        </w:rPr>
      </w:pPr>
      <w:r w:rsidRPr="00B350BE">
        <w:rPr>
          <w:rFonts w:ascii="Times New Roman" w:eastAsia="Times New Roman" w:hAnsi="Times New Roman" w:cs="Times New Roman"/>
          <w:sz w:val="28"/>
          <w:szCs w:val="28"/>
        </w:rPr>
        <w:t xml:space="preserve">Smart poster — the mobile phone is used to read </w:t>
      </w:r>
      <w:hyperlink r:id="rId22" w:tooltip="RFID" w:history="1">
        <w:r w:rsidRPr="00B350BE">
          <w:rPr>
            <w:rFonts w:ascii="Times New Roman" w:eastAsia="Times New Roman" w:hAnsi="Times New Roman" w:cs="Times New Roman"/>
            <w:sz w:val="28"/>
            <w:szCs w:val="28"/>
          </w:rPr>
          <w:t>RFID</w:t>
        </w:r>
      </w:hyperlink>
      <w:r w:rsidRPr="00B350BE">
        <w:rPr>
          <w:rFonts w:ascii="Times New Roman" w:eastAsia="Times New Roman" w:hAnsi="Times New Roman" w:cs="Times New Roman"/>
          <w:sz w:val="28"/>
          <w:szCs w:val="28"/>
        </w:rPr>
        <w:t xml:space="preserve"> tags on outdoor billboards in order to get info on the move. </w:t>
      </w:r>
    </w:p>
    <w:p w:rsidR="00A674D4" w:rsidRPr="00B350BE" w:rsidRDefault="00A674D4" w:rsidP="0002349E">
      <w:pPr>
        <w:numPr>
          <w:ilvl w:val="0"/>
          <w:numId w:val="6"/>
        </w:numPr>
        <w:shd w:val="clear" w:color="auto" w:fill="F8FCFF"/>
        <w:spacing w:before="100" w:beforeAutospacing="1" w:after="100" w:afterAutospacing="1" w:line="360" w:lineRule="auto"/>
        <w:jc w:val="both"/>
        <w:rPr>
          <w:rFonts w:ascii="Times New Roman" w:eastAsia="Times New Roman" w:hAnsi="Times New Roman" w:cs="Times New Roman"/>
          <w:sz w:val="28"/>
          <w:szCs w:val="28"/>
        </w:rPr>
      </w:pPr>
      <w:r w:rsidRPr="00B350BE">
        <w:rPr>
          <w:rFonts w:ascii="Times New Roman" w:eastAsia="Times New Roman" w:hAnsi="Times New Roman" w:cs="Times New Roman"/>
          <w:sz w:val="28"/>
          <w:szCs w:val="28"/>
        </w:rPr>
        <w:t xml:space="preserve">Bluetooth pairing — in the future pairing of Bluetooth 2.1 devices with NFC support will be as easy as bringing them close together and accepting the pairing. The process of activating Bluetooth on </w:t>
      </w:r>
      <w:proofErr w:type="gramStart"/>
      <w:r w:rsidRPr="00B350BE">
        <w:rPr>
          <w:rFonts w:ascii="Times New Roman" w:eastAsia="Times New Roman" w:hAnsi="Times New Roman" w:cs="Times New Roman"/>
          <w:sz w:val="28"/>
          <w:szCs w:val="28"/>
        </w:rPr>
        <w:t>both sides</w:t>
      </w:r>
      <w:proofErr w:type="gramEnd"/>
      <w:r w:rsidRPr="00B350BE">
        <w:rPr>
          <w:rFonts w:ascii="Times New Roman" w:eastAsia="Times New Roman" w:hAnsi="Times New Roman" w:cs="Times New Roman"/>
          <w:sz w:val="28"/>
          <w:szCs w:val="28"/>
        </w:rPr>
        <w:t>, searching, waiting, pairing and authorization will be replaced by a simple "touch" of the mobile phones.</w:t>
      </w:r>
    </w:p>
    <w:p w:rsidR="00A674D4" w:rsidRPr="00B350BE" w:rsidRDefault="00A674D4" w:rsidP="0002349E">
      <w:pPr>
        <w:pStyle w:val="Heading4"/>
        <w:spacing w:line="360" w:lineRule="auto"/>
        <w:jc w:val="both"/>
        <w:rPr>
          <w:rFonts w:ascii="Times New Roman" w:hAnsi="Times New Roman" w:cs="Times New Roman"/>
          <w:color w:val="auto"/>
          <w:sz w:val="28"/>
          <w:szCs w:val="28"/>
        </w:rPr>
      </w:pPr>
      <w:r w:rsidRPr="00B350BE">
        <w:rPr>
          <w:rFonts w:ascii="Times New Roman" w:hAnsi="Times New Roman" w:cs="Times New Roman"/>
          <w:color w:val="auto"/>
          <w:sz w:val="28"/>
          <w:szCs w:val="28"/>
        </w:rPr>
        <w:t>Other applications in the future could include:</w:t>
      </w:r>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3" w:tooltip="Electronic ticket" w:history="1">
        <w:r w:rsidR="00A674D4" w:rsidRPr="00B350BE">
          <w:rPr>
            <w:rStyle w:val="Hyperlink"/>
            <w:rFonts w:ascii="Times New Roman" w:hAnsi="Times New Roman" w:cs="Times New Roman"/>
            <w:color w:val="auto"/>
            <w:sz w:val="28"/>
            <w:szCs w:val="28"/>
            <w:u w:val="none"/>
          </w:rPr>
          <w:t>Electronic ticketing</w:t>
        </w:r>
      </w:hyperlink>
      <w:r w:rsidR="00A674D4" w:rsidRPr="00B350BE">
        <w:rPr>
          <w:rFonts w:ascii="Times New Roman" w:hAnsi="Times New Roman" w:cs="Times New Roman"/>
          <w:sz w:val="28"/>
          <w:szCs w:val="28"/>
        </w:rPr>
        <w:t>: airline tickets, concert/event tickets, and others</w:t>
      </w:r>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4" w:tooltip="Electronic money" w:history="1">
        <w:r w:rsidR="00A674D4" w:rsidRPr="00B350BE">
          <w:rPr>
            <w:rStyle w:val="Hyperlink"/>
            <w:rFonts w:ascii="Times New Roman" w:hAnsi="Times New Roman" w:cs="Times New Roman"/>
            <w:color w:val="auto"/>
            <w:sz w:val="28"/>
            <w:szCs w:val="28"/>
            <w:u w:val="none"/>
          </w:rPr>
          <w:t>Electronic money</w:t>
        </w:r>
      </w:hyperlink>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5" w:tooltip="Travel card" w:history="1">
        <w:r w:rsidR="00A674D4" w:rsidRPr="00B350BE">
          <w:rPr>
            <w:rStyle w:val="Hyperlink"/>
            <w:rFonts w:ascii="Times New Roman" w:hAnsi="Times New Roman" w:cs="Times New Roman"/>
            <w:color w:val="auto"/>
            <w:sz w:val="28"/>
            <w:szCs w:val="28"/>
            <w:u w:val="none"/>
          </w:rPr>
          <w:t>Travel cards</w:t>
        </w:r>
      </w:hyperlink>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6" w:tooltip="Identity document" w:history="1">
        <w:r w:rsidR="00A674D4" w:rsidRPr="00B350BE">
          <w:rPr>
            <w:rStyle w:val="Hyperlink"/>
            <w:rFonts w:ascii="Times New Roman" w:hAnsi="Times New Roman" w:cs="Times New Roman"/>
            <w:color w:val="auto"/>
            <w:sz w:val="28"/>
            <w:szCs w:val="28"/>
            <w:u w:val="none"/>
          </w:rPr>
          <w:t>Identity documents</w:t>
        </w:r>
      </w:hyperlink>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7" w:tooltip="Mobile commerce" w:history="1">
        <w:r w:rsidR="00A674D4" w:rsidRPr="00B350BE">
          <w:rPr>
            <w:rStyle w:val="Hyperlink"/>
            <w:rFonts w:ascii="Times New Roman" w:hAnsi="Times New Roman" w:cs="Times New Roman"/>
            <w:color w:val="auto"/>
            <w:sz w:val="28"/>
            <w:szCs w:val="28"/>
            <w:u w:val="none"/>
          </w:rPr>
          <w:t>Mobile commerce</w:t>
        </w:r>
      </w:hyperlink>
    </w:p>
    <w:p w:rsidR="00A674D4" w:rsidRPr="00B350BE" w:rsidRDefault="001F3495" w:rsidP="0002349E">
      <w:pPr>
        <w:numPr>
          <w:ilvl w:val="0"/>
          <w:numId w:val="7"/>
        </w:numPr>
        <w:spacing w:before="100" w:beforeAutospacing="1" w:after="100" w:afterAutospacing="1" w:line="360" w:lineRule="auto"/>
        <w:jc w:val="both"/>
        <w:rPr>
          <w:rFonts w:ascii="Times New Roman" w:hAnsi="Times New Roman" w:cs="Times New Roman"/>
          <w:sz w:val="28"/>
          <w:szCs w:val="28"/>
        </w:rPr>
      </w:pPr>
      <w:hyperlink r:id="rId28" w:tooltip="Remote keyless system" w:history="1">
        <w:r w:rsidR="00A674D4" w:rsidRPr="00B350BE">
          <w:rPr>
            <w:rStyle w:val="Hyperlink"/>
            <w:rFonts w:ascii="Times New Roman" w:hAnsi="Times New Roman" w:cs="Times New Roman"/>
            <w:color w:val="auto"/>
            <w:sz w:val="28"/>
            <w:szCs w:val="28"/>
            <w:u w:val="none"/>
          </w:rPr>
          <w:t>Electronic keys</w:t>
        </w:r>
      </w:hyperlink>
      <w:r w:rsidR="00A674D4" w:rsidRPr="00B350BE">
        <w:rPr>
          <w:rFonts w:ascii="Times New Roman" w:hAnsi="Times New Roman" w:cs="Times New Roman"/>
          <w:sz w:val="28"/>
          <w:szCs w:val="28"/>
        </w:rPr>
        <w:t>: replacements for physical car keys, house/office keys, hotel room keys, etc.</w:t>
      </w:r>
    </w:p>
    <w:p w:rsidR="00A674D4" w:rsidRPr="00B350BE" w:rsidRDefault="00A674D4" w:rsidP="0002349E">
      <w:pPr>
        <w:numPr>
          <w:ilvl w:val="0"/>
          <w:numId w:val="7"/>
        </w:numPr>
        <w:spacing w:before="100" w:beforeAutospacing="1" w:after="100" w:afterAutospacing="1" w:line="360" w:lineRule="auto"/>
        <w:jc w:val="both"/>
        <w:rPr>
          <w:rFonts w:ascii="Times New Roman" w:hAnsi="Times New Roman" w:cs="Times New Roman"/>
          <w:sz w:val="28"/>
          <w:szCs w:val="28"/>
        </w:rPr>
      </w:pPr>
      <w:r w:rsidRPr="00B350BE">
        <w:rPr>
          <w:rFonts w:ascii="Times New Roman" w:hAnsi="Times New Roman" w:cs="Times New Roman"/>
          <w:sz w:val="28"/>
          <w:szCs w:val="28"/>
        </w:rPr>
        <w:t>NFC can be used to configure and initiate other wireless network connections such as </w:t>
      </w:r>
      <w:r w:rsidR="0002349E" w:rsidRPr="00B350BE">
        <w:rPr>
          <w:rFonts w:ascii="Times New Roman" w:hAnsi="Times New Roman" w:cs="Times New Roman"/>
          <w:sz w:val="28"/>
          <w:szCs w:val="28"/>
        </w:rPr>
        <w:t xml:space="preserve">Bluetooth, </w:t>
      </w:r>
      <w:proofErr w:type="gramStart"/>
      <w:r w:rsidR="0002349E" w:rsidRPr="00B350BE">
        <w:rPr>
          <w:rFonts w:ascii="Times New Roman" w:hAnsi="Times New Roman" w:cs="Times New Roman"/>
          <w:sz w:val="28"/>
          <w:szCs w:val="28"/>
        </w:rPr>
        <w:t>Wi-</w:t>
      </w:r>
      <w:proofErr w:type="gramEnd"/>
      <w:r w:rsidR="0002349E" w:rsidRPr="00B350BE">
        <w:rPr>
          <w:rFonts w:ascii="Times New Roman" w:hAnsi="Times New Roman" w:cs="Times New Roman"/>
          <w:sz w:val="28"/>
          <w:szCs w:val="28"/>
        </w:rPr>
        <w:t>Fi</w:t>
      </w:r>
      <w:r w:rsidRPr="00B350BE">
        <w:rPr>
          <w:rFonts w:ascii="Times New Roman" w:hAnsi="Times New Roman" w:cs="Times New Roman"/>
          <w:sz w:val="28"/>
          <w:szCs w:val="28"/>
        </w:rPr>
        <w:t xml:space="preserve"> or </w:t>
      </w:r>
      <w:hyperlink r:id="rId29" w:tooltip="Ultra-wideband" w:history="1">
        <w:r w:rsidRPr="00B350BE">
          <w:rPr>
            <w:rStyle w:val="Hyperlink"/>
            <w:rFonts w:ascii="Times New Roman" w:hAnsi="Times New Roman" w:cs="Times New Roman"/>
            <w:color w:val="auto"/>
            <w:sz w:val="28"/>
            <w:szCs w:val="28"/>
            <w:u w:val="none"/>
          </w:rPr>
          <w:t>Ultra-wideband</w:t>
        </w:r>
      </w:hyperlink>
      <w:r w:rsidRPr="00B350BE">
        <w:rPr>
          <w:rFonts w:ascii="Times New Roman" w:hAnsi="Times New Roman" w:cs="Times New Roman"/>
          <w:sz w:val="28"/>
          <w:szCs w:val="28"/>
        </w:rPr>
        <w:t>.</w:t>
      </w:r>
    </w:p>
    <w:p w:rsidR="00DB10F3" w:rsidRPr="00B350BE" w:rsidRDefault="003B5B02" w:rsidP="003B5B02">
      <w:pPr>
        <w:autoSpaceDE w:val="0"/>
        <w:autoSpaceDN w:val="0"/>
        <w:adjustRightInd w:val="0"/>
        <w:spacing w:line="360" w:lineRule="auto"/>
        <w:jc w:val="both"/>
        <w:rPr>
          <w:rFonts w:ascii="Times New Roman" w:hAnsi="Times New Roman" w:cs="Times New Roman"/>
          <w:sz w:val="28"/>
          <w:szCs w:val="28"/>
        </w:rPr>
      </w:pPr>
      <w:r w:rsidRPr="00B350BE">
        <w:rPr>
          <w:rFonts w:ascii="Times New Roman" w:hAnsi="Times New Roman" w:cs="Times New Roman"/>
          <w:sz w:val="28"/>
          <w:szCs w:val="28"/>
        </w:rPr>
        <w:t>The view of the NFC phone is that it will run multiple independent applications that would each replace a credit, debit, transportation, access, or loyalty card, an electronic wallet.</w:t>
      </w:r>
    </w:p>
    <w:p w:rsidR="00387D41" w:rsidRDefault="00387D41" w:rsidP="00010887">
      <w:pPr>
        <w:autoSpaceDE w:val="0"/>
        <w:autoSpaceDN w:val="0"/>
        <w:adjustRightInd w:val="0"/>
        <w:spacing w:after="0" w:line="360" w:lineRule="auto"/>
        <w:jc w:val="both"/>
        <w:rPr>
          <w:rFonts w:ascii="Times New Roman" w:hAnsi="Times New Roman" w:cs="Times New Roman"/>
          <w:b/>
          <w:sz w:val="28"/>
          <w:szCs w:val="28"/>
        </w:rPr>
      </w:pPr>
    </w:p>
    <w:p w:rsidR="00387D41" w:rsidRDefault="00387D41" w:rsidP="00010887">
      <w:pPr>
        <w:autoSpaceDE w:val="0"/>
        <w:autoSpaceDN w:val="0"/>
        <w:adjustRightInd w:val="0"/>
        <w:spacing w:after="0" w:line="360" w:lineRule="auto"/>
        <w:jc w:val="both"/>
        <w:rPr>
          <w:rFonts w:ascii="Times New Roman" w:hAnsi="Times New Roman" w:cs="Times New Roman"/>
          <w:b/>
          <w:sz w:val="28"/>
          <w:szCs w:val="28"/>
        </w:rPr>
      </w:pPr>
    </w:p>
    <w:p w:rsidR="00010887" w:rsidRPr="00B350BE" w:rsidRDefault="00010887" w:rsidP="00010887">
      <w:pPr>
        <w:autoSpaceDE w:val="0"/>
        <w:autoSpaceDN w:val="0"/>
        <w:adjustRightInd w:val="0"/>
        <w:spacing w:after="0" w:line="360" w:lineRule="auto"/>
        <w:jc w:val="both"/>
        <w:rPr>
          <w:rFonts w:ascii="Times New Roman" w:hAnsi="Times New Roman" w:cs="Times New Roman"/>
          <w:b/>
          <w:sz w:val="28"/>
          <w:szCs w:val="28"/>
        </w:rPr>
      </w:pPr>
      <w:r w:rsidRPr="00B350BE">
        <w:rPr>
          <w:rFonts w:ascii="Times New Roman" w:hAnsi="Times New Roman" w:cs="Times New Roman"/>
          <w:b/>
          <w:sz w:val="28"/>
          <w:szCs w:val="28"/>
        </w:rPr>
        <w:lastRenderedPageBreak/>
        <w:t>Advantages</w:t>
      </w:r>
    </w:p>
    <w:p w:rsidR="00A05AF1" w:rsidRPr="00B350BE" w:rsidRDefault="00DB10F3" w:rsidP="00A05AF1">
      <w:pPr>
        <w:pStyle w:val="Default"/>
        <w:spacing w:line="360" w:lineRule="auto"/>
        <w:jc w:val="both"/>
        <w:rPr>
          <w:sz w:val="28"/>
          <w:szCs w:val="28"/>
        </w:rPr>
      </w:pPr>
      <w:r w:rsidRPr="00B350BE">
        <w:rPr>
          <w:rFonts w:ascii="Times New Roman" w:hAnsi="Times New Roman" w:cs="Times New Roman"/>
          <w:sz w:val="28"/>
          <w:szCs w:val="28"/>
        </w:rPr>
        <w:t>The significant advantage of NFC over Bluetooth is the shorter set-up time. Instead of performing manual configurations to identify Bluetooth devices, the connection between two NFC devices is established at once (&lt;0.1s). In contrast to Bluetooth, NFC is compatible to existing RFID structures. With less than 20 cm, NFC has a shorter range, which provides a degree of security and makes NFC suitable for crowded areas.</w:t>
      </w:r>
      <w:r w:rsidRPr="00B350BE">
        <w:rPr>
          <w:sz w:val="28"/>
          <w:szCs w:val="28"/>
        </w:rPr>
        <w:t xml:space="preserve"> </w:t>
      </w:r>
      <w:r w:rsidR="00A05AF1" w:rsidRPr="00B350BE">
        <w:rPr>
          <w:rFonts w:ascii="Times New Roman" w:hAnsi="Times New Roman" w:cs="Times New Roman"/>
          <w:sz w:val="28"/>
          <w:szCs w:val="28"/>
        </w:rPr>
        <w:t>NFC can work with an unpowered device (e.g. on a phone that may be turned off, a contactless smart credit card, a smart poster, etc.)</w:t>
      </w:r>
    </w:p>
    <w:p w:rsidR="00AB1645" w:rsidRPr="00B350BE" w:rsidRDefault="003B5B02" w:rsidP="00010887">
      <w:pPr>
        <w:jc w:val="both"/>
        <w:rPr>
          <w:rFonts w:ascii="Times New Roman" w:eastAsia="Times New Roman" w:hAnsi="Times New Roman" w:cs="Times New Roman"/>
          <w:b/>
          <w:sz w:val="28"/>
          <w:szCs w:val="28"/>
        </w:rPr>
      </w:pPr>
      <w:r w:rsidRPr="00B350BE">
        <w:rPr>
          <w:rFonts w:ascii="Times New Roman" w:eastAsia="Times New Roman" w:hAnsi="Times New Roman" w:cs="Times New Roman"/>
          <w:b/>
          <w:sz w:val="28"/>
          <w:szCs w:val="28"/>
        </w:rPr>
        <w:t>Disadvantages</w:t>
      </w:r>
    </w:p>
    <w:p w:rsidR="003B5B02" w:rsidRPr="00B350BE" w:rsidRDefault="003B5B02" w:rsidP="00DB10F3">
      <w:pPr>
        <w:pStyle w:val="ListParagraph"/>
        <w:numPr>
          <w:ilvl w:val="0"/>
          <w:numId w:val="9"/>
        </w:numPr>
        <w:spacing w:line="360" w:lineRule="auto"/>
        <w:ind w:left="0" w:firstLine="0"/>
        <w:jc w:val="both"/>
        <w:rPr>
          <w:sz w:val="28"/>
          <w:szCs w:val="28"/>
        </w:rPr>
      </w:pPr>
      <w:r w:rsidRPr="00B350BE">
        <w:rPr>
          <w:sz w:val="28"/>
          <w:szCs w:val="28"/>
        </w:rPr>
        <w:t>NFC offers no protection against eavesdropping and is also vulnerable to data modifications. Applications have to use higher-layer </w:t>
      </w:r>
      <w:hyperlink r:id="rId30" w:tooltip="Cryptographic protocol" w:history="1">
        <w:r w:rsidRPr="00B350BE">
          <w:rPr>
            <w:rStyle w:val="Hyperlink"/>
            <w:color w:val="auto"/>
            <w:sz w:val="28"/>
            <w:szCs w:val="28"/>
            <w:u w:val="none"/>
          </w:rPr>
          <w:t>cryptographic protocols</w:t>
        </w:r>
      </w:hyperlink>
      <w:r w:rsidRPr="00B350BE">
        <w:rPr>
          <w:sz w:val="28"/>
          <w:szCs w:val="28"/>
        </w:rPr>
        <w:t xml:space="preserve"> (e.g., </w:t>
      </w:r>
      <w:hyperlink r:id="rId31" w:tooltip="Secure Sockets Layer" w:history="1">
        <w:r w:rsidRPr="00B350BE">
          <w:rPr>
            <w:rStyle w:val="Hyperlink"/>
            <w:color w:val="auto"/>
            <w:sz w:val="28"/>
            <w:szCs w:val="28"/>
            <w:u w:val="none"/>
          </w:rPr>
          <w:t>SSL</w:t>
        </w:r>
      </w:hyperlink>
      <w:r w:rsidRPr="00B350BE">
        <w:rPr>
          <w:sz w:val="28"/>
          <w:szCs w:val="28"/>
        </w:rPr>
        <w:t>) to establish a secure channel.</w:t>
      </w:r>
    </w:p>
    <w:p w:rsidR="00DB10F3" w:rsidRPr="00B350BE" w:rsidRDefault="00DB10F3" w:rsidP="00DB10F3">
      <w:pPr>
        <w:pStyle w:val="ListParagraph"/>
        <w:numPr>
          <w:ilvl w:val="0"/>
          <w:numId w:val="9"/>
        </w:numPr>
        <w:spacing w:line="360" w:lineRule="auto"/>
        <w:ind w:left="0" w:firstLine="0"/>
        <w:jc w:val="both"/>
        <w:rPr>
          <w:sz w:val="28"/>
          <w:szCs w:val="28"/>
        </w:rPr>
      </w:pPr>
      <w:r w:rsidRPr="00B350BE">
        <w:rPr>
          <w:sz w:val="28"/>
          <w:szCs w:val="28"/>
        </w:rPr>
        <w:t xml:space="preserve">The maximum data </w:t>
      </w:r>
      <w:r w:rsidRPr="00B350BE">
        <w:rPr>
          <w:rStyle w:val="ilad"/>
          <w:sz w:val="28"/>
          <w:szCs w:val="28"/>
        </w:rPr>
        <w:t>transfer</w:t>
      </w:r>
      <w:r w:rsidRPr="00B350BE">
        <w:rPr>
          <w:sz w:val="28"/>
          <w:szCs w:val="28"/>
        </w:rPr>
        <w:t xml:space="preserve"> rate of NFC (424 </w:t>
      </w:r>
      <w:proofErr w:type="spellStart"/>
      <w:r w:rsidRPr="00B350BE">
        <w:rPr>
          <w:sz w:val="28"/>
          <w:szCs w:val="28"/>
        </w:rPr>
        <w:t>kbit</w:t>
      </w:r>
      <w:proofErr w:type="spellEnd"/>
      <w:r w:rsidRPr="00B350BE">
        <w:rPr>
          <w:sz w:val="28"/>
          <w:szCs w:val="28"/>
        </w:rPr>
        <w:t xml:space="preserve">/s) is slower than Bluetooth (721 </w:t>
      </w:r>
      <w:proofErr w:type="spellStart"/>
      <w:r w:rsidRPr="00B350BE">
        <w:rPr>
          <w:sz w:val="28"/>
          <w:szCs w:val="28"/>
        </w:rPr>
        <w:t>kbit</w:t>
      </w:r>
      <w:proofErr w:type="spellEnd"/>
      <w:r w:rsidRPr="00B350BE">
        <w:rPr>
          <w:sz w:val="28"/>
          <w:szCs w:val="28"/>
        </w:rPr>
        <w:t>/s).</w:t>
      </w:r>
    </w:p>
    <w:p w:rsidR="00A64D20" w:rsidRPr="00B350BE" w:rsidRDefault="00A64D20" w:rsidP="00A64D20">
      <w:pPr>
        <w:pStyle w:val="ListParagraph"/>
        <w:spacing w:line="360" w:lineRule="auto"/>
        <w:ind w:left="0"/>
        <w:jc w:val="both"/>
        <w:rPr>
          <w:sz w:val="28"/>
          <w:szCs w:val="28"/>
        </w:rPr>
      </w:pPr>
    </w:p>
    <w:p w:rsidR="00A64D20" w:rsidRPr="00B350BE" w:rsidRDefault="00A64D20" w:rsidP="00A64D20">
      <w:pPr>
        <w:pStyle w:val="ListParagraph"/>
        <w:spacing w:line="360" w:lineRule="auto"/>
        <w:ind w:left="0"/>
        <w:jc w:val="both"/>
        <w:rPr>
          <w:b/>
          <w:sz w:val="28"/>
          <w:szCs w:val="28"/>
        </w:rPr>
      </w:pPr>
      <w:r w:rsidRPr="00B350BE">
        <w:rPr>
          <w:b/>
          <w:sz w:val="28"/>
          <w:szCs w:val="28"/>
        </w:rPr>
        <w:t>References:</w:t>
      </w:r>
    </w:p>
    <w:p w:rsidR="00A64D20" w:rsidRPr="00B350BE" w:rsidRDefault="00A64D20" w:rsidP="00A64D20">
      <w:pPr>
        <w:pStyle w:val="Heading3"/>
        <w:spacing w:line="360" w:lineRule="auto"/>
        <w:jc w:val="both"/>
        <w:rPr>
          <w:b w:val="0"/>
          <w:sz w:val="28"/>
          <w:szCs w:val="28"/>
        </w:rPr>
      </w:pPr>
      <w:r w:rsidRPr="00B350BE">
        <w:rPr>
          <w:sz w:val="28"/>
          <w:szCs w:val="28"/>
        </w:rPr>
        <w:t>1</w:t>
      </w:r>
      <w:r w:rsidRPr="00B350BE">
        <w:rPr>
          <w:b w:val="0"/>
          <w:sz w:val="28"/>
          <w:szCs w:val="28"/>
        </w:rPr>
        <w:t xml:space="preserve">. Fischer, J.; </w:t>
      </w:r>
      <w:hyperlink r:id="rId32" w:history="1">
        <w:r w:rsidRPr="00B350BE">
          <w:rPr>
            <w:rStyle w:val="snippet"/>
            <w:b w:val="0"/>
            <w:sz w:val="28"/>
            <w:szCs w:val="28"/>
          </w:rPr>
          <w:t>NFC</w:t>
        </w:r>
        <w:r w:rsidRPr="00B350BE">
          <w:rPr>
            <w:rStyle w:val="Hyperlink"/>
            <w:b w:val="0"/>
            <w:color w:val="auto"/>
            <w:sz w:val="28"/>
            <w:szCs w:val="28"/>
            <w:u w:val="none"/>
          </w:rPr>
          <w:t xml:space="preserve"> </w:t>
        </w:r>
        <w:r w:rsidRPr="00B350BE">
          <w:rPr>
            <w:rStyle w:val="snippet"/>
            <w:b w:val="0"/>
            <w:sz w:val="28"/>
            <w:szCs w:val="28"/>
          </w:rPr>
          <w:t>in</w:t>
        </w:r>
        <w:r w:rsidRPr="00B350BE">
          <w:rPr>
            <w:rStyle w:val="Hyperlink"/>
            <w:b w:val="0"/>
            <w:color w:val="auto"/>
            <w:sz w:val="28"/>
            <w:szCs w:val="28"/>
            <w:u w:val="none"/>
          </w:rPr>
          <w:t xml:space="preserve"> </w:t>
        </w:r>
        <w:r w:rsidRPr="00B350BE">
          <w:rPr>
            <w:rStyle w:val="snippet"/>
            <w:b w:val="0"/>
            <w:sz w:val="28"/>
            <w:szCs w:val="28"/>
          </w:rPr>
          <w:t>cell</w:t>
        </w:r>
        <w:r w:rsidRPr="00B350BE">
          <w:rPr>
            <w:rStyle w:val="Hyperlink"/>
            <w:b w:val="0"/>
            <w:color w:val="auto"/>
            <w:sz w:val="28"/>
            <w:szCs w:val="28"/>
            <w:u w:val="none"/>
          </w:rPr>
          <w:t xml:space="preserve"> </w:t>
        </w:r>
        <w:r w:rsidRPr="00B350BE">
          <w:rPr>
            <w:rStyle w:val="snippet"/>
            <w:b w:val="0"/>
            <w:sz w:val="28"/>
            <w:szCs w:val="28"/>
          </w:rPr>
          <w:t>phones</w:t>
        </w:r>
        <w:r w:rsidRPr="00B350BE">
          <w:rPr>
            <w:rStyle w:val="Hyperlink"/>
            <w:b w:val="0"/>
            <w:color w:val="auto"/>
            <w:sz w:val="28"/>
            <w:szCs w:val="28"/>
            <w:u w:val="none"/>
          </w:rPr>
          <w:t xml:space="preserve">: </w:t>
        </w:r>
        <w:r w:rsidRPr="00B350BE">
          <w:rPr>
            <w:rStyle w:val="snippet"/>
            <w:b w:val="0"/>
            <w:sz w:val="28"/>
            <w:szCs w:val="28"/>
          </w:rPr>
          <w:t>The</w:t>
        </w:r>
        <w:r w:rsidRPr="00B350BE">
          <w:rPr>
            <w:rStyle w:val="Hyperlink"/>
            <w:b w:val="0"/>
            <w:color w:val="auto"/>
            <w:sz w:val="28"/>
            <w:szCs w:val="28"/>
            <w:u w:val="none"/>
          </w:rPr>
          <w:t xml:space="preserve"> </w:t>
        </w:r>
        <w:r w:rsidRPr="00B350BE">
          <w:rPr>
            <w:rStyle w:val="snippet"/>
            <w:b w:val="0"/>
            <w:sz w:val="28"/>
            <w:szCs w:val="28"/>
          </w:rPr>
          <w:t>new</w:t>
        </w:r>
        <w:r w:rsidRPr="00B350BE">
          <w:rPr>
            <w:rStyle w:val="Hyperlink"/>
            <w:b w:val="0"/>
            <w:color w:val="auto"/>
            <w:sz w:val="28"/>
            <w:szCs w:val="28"/>
            <w:u w:val="none"/>
          </w:rPr>
          <w:t xml:space="preserve"> </w:t>
        </w:r>
        <w:r w:rsidRPr="00B350BE">
          <w:rPr>
            <w:rStyle w:val="snippet"/>
            <w:b w:val="0"/>
            <w:sz w:val="28"/>
            <w:szCs w:val="28"/>
          </w:rPr>
          <w:t>paradigm</w:t>
        </w:r>
        <w:r w:rsidRPr="00B350BE">
          <w:rPr>
            <w:rStyle w:val="Hyperlink"/>
            <w:b w:val="0"/>
            <w:color w:val="auto"/>
            <w:sz w:val="28"/>
            <w:szCs w:val="28"/>
            <w:u w:val="none"/>
          </w:rPr>
          <w:t xml:space="preserve"> </w:t>
        </w:r>
        <w:r w:rsidRPr="00B350BE">
          <w:rPr>
            <w:rStyle w:val="snippet"/>
            <w:b w:val="0"/>
            <w:sz w:val="28"/>
            <w:szCs w:val="28"/>
          </w:rPr>
          <w:t>for</w:t>
        </w:r>
        <w:r w:rsidRPr="00B350BE">
          <w:rPr>
            <w:rStyle w:val="Hyperlink"/>
            <w:b w:val="0"/>
            <w:color w:val="auto"/>
            <w:sz w:val="28"/>
            <w:szCs w:val="28"/>
            <w:u w:val="none"/>
          </w:rPr>
          <w:t xml:space="preserve"> </w:t>
        </w:r>
        <w:r w:rsidRPr="00B350BE">
          <w:rPr>
            <w:rStyle w:val="snippet"/>
            <w:b w:val="0"/>
            <w:sz w:val="28"/>
            <w:szCs w:val="28"/>
          </w:rPr>
          <w:t>an</w:t>
        </w:r>
        <w:r w:rsidRPr="00B350BE">
          <w:rPr>
            <w:rStyle w:val="Hyperlink"/>
            <w:b w:val="0"/>
            <w:color w:val="auto"/>
            <w:sz w:val="28"/>
            <w:szCs w:val="28"/>
            <w:u w:val="none"/>
          </w:rPr>
          <w:t xml:space="preserve"> </w:t>
        </w:r>
        <w:r w:rsidRPr="00B350BE">
          <w:rPr>
            <w:rStyle w:val="snippet"/>
            <w:b w:val="0"/>
            <w:sz w:val="28"/>
            <w:szCs w:val="28"/>
          </w:rPr>
          <w:t>interactive</w:t>
        </w:r>
        <w:r w:rsidRPr="00B350BE">
          <w:rPr>
            <w:rStyle w:val="Hyperlink"/>
            <w:b w:val="0"/>
            <w:color w:val="auto"/>
            <w:sz w:val="28"/>
            <w:szCs w:val="28"/>
            <w:u w:val="none"/>
          </w:rPr>
          <w:t xml:space="preserve"> world [Near-Field Communications</w:t>
        </w:r>
        <w:proofErr w:type="gramStart"/>
        <w:r w:rsidRPr="00B350BE">
          <w:rPr>
            <w:rStyle w:val="Hyperlink"/>
            <w:b w:val="0"/>
            <w:color w:val="auto"/>
            <w:sz w:val="28"/>
            <w:szCs w:val="28"/>
            <w:u w:val="none"/>
          </w:rPr>
          <w:t xml:space="preserve">] </w:t>
        </w:r>
        <w:proofErr w:type="gramEnd"/>
      </w:hyperlink>
      <w:r w:rsidRPr="00B350BE">
        <w:rPr>
          <w:b w:val="0"/>
          <w:sz w:val="28"/>
          <w:szCs w:val="28"/>
        </w:rPr>
        <w:t>,</w:t>
      </w:r>
      <w:hyperlink r:id="rId33" w:history="1">
        <w:r w:rsidRPr="00B350BE">
          <w:rPr>
            <w:rStyle w:val="Hyperlink"/>
            <w:b w:val="0"/>
            <w:color w:val="auto"/>
            <w:sz w:val="28"/>
            <w:szCs w:val="28"/>
            <w:u w:val="none"/>
          </w:rPr>
          <w:t xml:space="preserve">Communications Magazine, IEEE </w:t>
        </w:r>
      </w:hyperlink>
      <w:r w:rsidRPr="00B350BE">
        <w:rPr>
          <w:b w:val="0"/>
          <w:sz w:val="28"/>
          <w:szCs w:val="28"/>
        </w:rPr>
        <w:t>2009</w:t>
      </w:r>
    </w:p>
    <w:p w:rsidR="00A64D20" w:rsidRPr="00B350BE" w:rsidRDefault="00A64D20" w:rsidP="00A64D20">
      <w:pPr>
        <w:autoSpaceDE w:val="0"/>
        <w:autoSpaceDN w:val="0"/>
        <w:adjustRightInd w:val="0"/>
        <w:spacing w:after="0" w:line="360" w:lineRule="auto"/>
        <w:jc w:val="both"/>
        <w:rPr>
          <w:rFonts w:ascii="Times New Roman" w:hAnsi="Times New Roman" w:cs="Times New Roman"/>
          <w:bCs/>
          <w:sz w:val="28"/>
          <w:szCs w:val="28"/>
        </w:rPr>
      </w:pPr>
      <w:proofErr w:type="gramStart"/>
      <w:r w:rsidRPr="00B350BE">
        <w:rPr>
          <w:rFonts w:ascii="Times New Roman" w:hAnsi="Times New Roman" w:cs="Times New Roman"/>
          <w:b/>
          <w:sz w:val="28"/>
          <w:szCs w:val="28"/>
        </w:rPr>
        <w:t>2.</w:t>
      </w:r>
      <w:r w:rsidRPr="00B350BE">
        <w:rPr>
          <w:rFonts w:ascii="Times New Roman" w:hAnsi="Times New Roman" w:cs="Times New Roman"/>
          <w:bCs/>
          <w:sz w:val="28"/>
          <w:szCs w:val="28"/>
        </w:rPr>
        <w:t>NFC</w:t>
      </w:r>
      <w:proofErr w:type="gramEnd"/>
      <w:r w:rsidRPr="00B350BE">
        <w:rPr>
          <w:rFonts w:ascii="Times New Roman" w:hAnsi="Times New Roman" w:cs="Times New Roman"/>
          <w:bCs/>
          <w:sz w:val="28"/>
          <w:szCs w:val="28"/>
        </w:rPr>
        <w:t xml:space="preserve"> Forum, Essentials for Successful NFC Mobile Ecosystems, white paper  </w:t>
      </w:r>
      <w:r w:rsidRPr="00B350BE">
        <w:rPr>
          <w:rFonts w:ascii="Times New Roman" w:hAnsi="Times New Roman" w:cs="Times New Roman"/>
          <w:sz w:val="28"/>
          <w:szCs w:val="28"/>
        </w:rPr>
        <w:t>October 2008</w:t>
      </w:r>
    </w:p>
    <w:p w:rsidR="00A64D20" w:rsidRPr="00B350BE" w:rsidRDefault="00A64D20" w:rsidP="00A64D20">
      <w:pPr>
        <w:pStyle w:val="ListParagraph"/>
        <w:spacing w:line="360" w:lineRule="auto"/>
        <w:ind w:left="0"/>
        <w:jc w:val="both"/>
        <w:rPr>
          <w:sz w:val="28"/>
          <w:szCs w:val="28"/>
        </w:rPr>
      </w:pPr>
    </w:p>
    <w:p w:rsidR="00A64D20" w:rsidRPr="00B350BE" w:rsidRDefault="00A64D20" w:rsidP="00A64D20">
      <w:pPr>
        <w:pStyle w:val="ListParagraph"/>
        <w:spacing w:line="360" w:lineRule="auto"/>
        <w:ind w:left="0"/>
        <w:jc w:val="both"/>
        <w:rPr>
          <w:sz w:val="28"/>
          <w:szCs w:val="28"/>
        </w:rPr>
      </w:pPr>
    </w:p>
    <w:p w:rsidR="00A64D20" w:rsidRPr="00B350BE" w:rsidRDefault="00A64D20" w:rsidP="00A64D20">
      <w:pPr>
        <w:pStyle w:val="ListParagraph"/>
        <w:spacing w:line="360" w:lineRule="auto"/>
        <w:ind w:left="0"/>
        <w:jc w:val="both"/>
        <w:rPr>
          <w:sz w:val="28"/>
          <w:szCs w:val="28"/>
        </w:rPr>
      </w:pPr>
    </w:p>
    <w:p w:rsidR="00010887" w:rsidRPr="00B350BE" w:rsidRDefault="00010887" w:rsidP="00DB10F3">
      <w:pPr>
        <w:spacing w:line="360" w:lineRule="auto"/>
        <w:jc w:val="both"/>
        <w:rPr>
          <w:rFonts w:ascii="Times New Roman" w:eastAsia="Times New Roman" w:hAnsi="Times New Roman" w:cs="Times New Roman"/>
          <w:sz w:val="28"/>
          <w:szCs w:val="28"/>
          <w:u w:val="single"/>
        </w:rPr>
      </w:pPr>
    </w:p>
    <w:p w:rsidR="00AB1645" w:rsidRPr="00B350BE" w:rsidRDefault="00AB1645" w:rsidP="00AB1645">
      <w:pPr>
        <w:spacing w:before="100" w:beforeAutospacing="1" w:after="100" w:afterAutospacing="1" w:line="360" w:lineRule="auto"/>
        <w:jc w:val="both"/>
        <w:rPr>
          <w:rFonts w:ascii="Times New Roman" w:eastAsia="Times New Roman" w:hAnsi="Times New Roman"/>
          <w:sz w:val="28"/>
          <w:szCs w:val="28"/>
        </w:rPr>
      </w:pPr>
    </w:p>
    <w:p w:rsidR="00387D41" w:rsidRPr="00221438" w:rsidRDefault="00387D41" w:rsidP="00387D41">
      <w:pPr>
        <w:spacing w:line="360" w:lineRule="auto"/>
        <w:jc w:val="center"/>
        <w:rPr>
          <w:rFonts w:ascii="Times New Roman" w:eastAsia="Calibri" w:hAnsi="Times New Roman" w:cs="Times New Roman"/>
          <w:i/>
          <w:sz w:val="28"/>
          <w:szCs w:val="28"/>
          <w:lang w:eastAsia="en-IN"/>
        </w:rPr>
      </w:pPr>
      <w:r w:rsidRPr="00221438">
        <w:rPr>
          <w:rFonts w:ascii="Times New Roman" w:eastAsia="Calibri" w:hAnsi="Times New Roman" w:cs="Times New Roman"/>
          <w:i/>
          <w:sz w:val="28"/>
          <w:szCs w:val="28"/>
          <w:lang w:eastAsia="en-IN"/>
        </w:rPr>
        <w:lastRenderedPageBreak/>
        <w:t>COLLEGE OF ENGINEERING CHENGANNUR</w:t>
      </w:r>
    </w:p>
    <w:p w:rsidR="00387D41" w:rsidRDefault="00387D41" w:rsidP="00387D41">
      <w:pPr>
        <w:spacing w:line="360" w:lineRule="auto"/>
        <w:jc w:val="center"/>
        <w:rPr>
          <w:rFonts w:ascii="Times New Roman" w:eastAsia="Calibri" w:hAnsi="Times New Roman" w:cs="Times New Roman"/>
          <w:sz w:val="28"/>
          <w:szCs w:val="28"/>
          <w:lang w:eastAsia="en-IN"/>
        </w:rPr>
      </w:pPr>
    </w:p>
    <w:p w:rsidR="00387D41" w:rsidRDefault="00387D41" w:rsidP="00387D41">
      <w:pPr>
        <w:spacing w:line="360" w:lineRule="auto"/>
        <w:jc w:val="center"/>
        <w:rPr>
          <w:rFonts w:ascii="Times New Roman" w:eastAsia="Calibri" w:hAnsi="Times New Roman" w:cs="Times New Roman"/>
          <w:sz w:val="28"/>
          <w:szCs w:val="28"/>
          <w:lang w:eastAsia="en-IN"/>
        </w:rPr>
      </w:pPr>
    </w:p>
    <w:p w:rsidR="00387D41" w:rsidRDefault="00387D41" w:rsidP="00387D41">
      <w:pPr>
        <w:spacing w:line="360" w:lineRule="auto"/>
        <w:jc w:val="center"/>
        <w:rPr>
          <w:rFonts w:ascii="Times New Roman" w:eastAsia="Calibri" w:hAnsi="Times New Roman" w:cs="Times New Roman"/>
          <w:sz w:val="28"/>
          <w:szCs w:val="28"/>
          <w:lang w:eastAsia="en-IN"/>
        </w:rPr>
      </w:pPr>
    </w:p>
    <w:p w:rsidR="00387D41" w:rsidRDefault="00387D41" w:rsidP="00387D41">
      <w:pPr>
        <w:spacing w:line="360" w:lineRule="auto"/>
        <w:jc w:val="center"/>
        <w:rPr>
          <w:rFonts w:ascii="Times New Roman" w:eastAsia="Calibri" w:hAnsi="Times New Roman" w:cs="Times New Roman"/>
          <w:sz w:val="52"/>
          <w:szCs w:val="52"/>
          <w:lang w:eastAsia="en-IN"/>
        </w:rPr>
      </w:pPr>
    </w:p>
    <w:p w:rsidR="00387D41" w:rsidRDefault="00387D41" w:rsidP="00387D41">
      <w:pPr>
        <w:spacing w:line="360" w:lineRule="auto"/>
        <w:jc w:val="center"/>
        <w:rPr>
          <w:rFonts w:ascii="Times New Roman" w:eastAsia="Calibri" w:hAnsi="Times New Roman" w:cs="Times New Roman"/>
          <w:sz w:val="52"/>
          <w:szCs w:val="52"/>
          <w:lang w:eastAsia="en-IN"/>
        </w:rPr>
      </w:pPr>
    </w:p>
    <w:p w:rsidR="00387D41" w:rsidRDefault="00387D41" w:rsidP="00387D41">
      <w:pPr>
        <w:spacing w:line="360" w:lineRule="auto"/>
        <w:jc w:val="center"/>
        <w:rPr>
          <w:rFonts w:ascii="Times New Roman" w:eastAsia="Calibri" w:hAnsi="Times New Roman" w:cs="Times New Roman"/>
          <w:sz w:val="52"/>
          <w:szCs w:val="52"/>
          <w:lang w:eastAsia="en-IN"/>
        </w:rPr>
      </w:pPr>
      <w:r>
        <w:rPr>
          <w:rFonts w:ascii="Times New Roman" w:eastAsia="Calibri" w:hAnsi="Times New Roman" w:cs="Times New Roman"/>
          <w:sz w:val="52"/>
          <w:szCs w:val="52"/>
          <w:lang w:eastAsia="en-IN"/>
        </w:rPr>
        <w:t xml:space="preserve">SEMINAR </w:t>
      </w:r>
    </w:p>
    <w:p w:rsidR="00387D41" w:rsidRPr="005D3CB3" w:rsidRDefault="00387D41" w:rsidP="00387D41">
      <w:pPr>
        <w:spacing w:line="360" w:lineRule="auto"/>
        <w:jc w:val="center"/>
        <w:rPr>
          <w:rFonts w:ascii="Times New Roman" w:eastAsia="Calibri" w:hAnsi="Times New Roman" w:cs="Times New Roman"/>
          <w:sz w:val="52"/>
          <w:szCs w:val="52"/>
          <w:lang w:eastAsia="en-IN"/>
        </w:rPr>
      </w:pPr>
      <w:r>
        <w:rPr>
          <w:rFonts w:ascii="Times New Roman" w:eastAsia="Calibri" w:hAnsi="Times New Roman" w:cs="Times New Roman"/>
          <w:sz w:val="52"/>
          <w:szCs w:val="52"/>
          <w:lang w:eastAsia="en-IN"/>
        </w:rPr>
        <w:t>ABSTRACT</w:t>
      </w:r>
    </w:p>
    <w:p w:rsidR="00387D41" w:rsidRDefault="00387D41" w:rsidP="00387D41">
      <w:pPr>
        <w:spacing w:line="360" w:lineRule="auto"/>
        <w:jc w:val="both"/>
        <w:rPr>
          <w:rFonts w:ascii="Times New Roman" w:eastAsia="Calibri" w:hAnsi="Times New Roman" w:cs="Times New Roman"/>
          <w:sz w:val="28"/>
          <w:szCs w:val="28"/>
          <w:lang w:eastAsia="en-IN"/>
        </w:rPr>
      </w:pPr>
    </w:p>
    <w:p w:rsidR="00387D41" w:rsidRPr="005D3CB3" w:rsidRDefault="00387D41" w:rsidP="00387D41">
      <w:pPr>
        <w:rPr>
          <w:rFonts w:ascii="Times New Roman" w:eastAsia="Calibri" w:hAnsi="Times New Roman" w:cs="Times New Roman"/>
          <w:sz w:val="28"/>
          <w:szCs w:val="28"/>
          <w:lang w:eastAsia="en-IN"/>
        </w:rPr>
      </w:pPr>
    </w:p>
    <w:p w:rsidR="00387D41" w:rsidRPr="005D3CB3" w:rsidRDefault="00387D41" w:rsidP="00387D41">
      <w:pPr>
        <w:rPr>
          <w:rFonts w:ascii="Times New Roman" w:eastAsia="Calibri" w:hAnsi="Times New Roman" w:cs="Times New Roman"/>
          <w:sz w:val="28"/>
          <w:szCs w:val="28"/>
          <w:lang w:eastAsia="en-IN"/>
        </w:rPr>
      </w:pPr>
    </w:p>
    <w:p w:rsidR="00387D41" w:rsidRPr="005D3CB3" w:rsidRDefault="00387D41" w:rsidP="00387D41">
      <w:pPr>
        <w:rPr>
          <w:rFonts w:ascii="Times New Roman" w:eastAsia="Calibri" w:hAnsi="Times New Roman" w:cs="Times New Roman"/>
          <w:sz w:val="28"/>
          <w:szCs w:val="28"/>
          <w:lang w:eastAsia="en-IN"/>
        </w:rPr>
      </w:pPr>
    </w:p>
    <w:p w:rsidR="00387D41" w:rsidRPr="005D3CB3" w:rsidRDefault="00387D41" w:rsidP="00387D41">
      <w:pPr>
        <w:rPr>
          <w:rFonts w:ascii="Times New Roman" w:eastAsia="Calibri" w:hAnsi="Times New Roman" w:cs="Times New Roman"/>
          <w:sz w:val="28"/>
          <w:szCs w:val="28"/>
          <w:lang w:eastAsia="en-IN"/>
        </w:rPr>
      </w:pPr>
    </w:p>
    <w:p w:rsidR="00387D41" w:rsidRDefault="00387D41" w:rsidP="00387D41">
      <w:pPr>
        <w:rPr>
          <w:rFonts w:ascii="Times New Roman" w:eastAsia="Calibri" w:hAnsi="Times New Roman" w:cs="Times New Roman"/>
          <w:sz w:val="28"/>
          <w:szCs w:val="28"/>
          <w:lang w:eastAsia="en-IN"/>
        </w:rPr>
      </w:pPr>
    </w:p>
    <w:p w:rsidR="00387D41" w:rsidRDefault="00387D41" w:rsidP="00387D41">
      <w:pPr>
        <w:tabs>
          <w:tab w:val="left" w:pos="6051"/>
        </w:tabs>
        <w:rPr>
          <w:rFonts w:ascii="Times New Roman" w:eastAsia="Calibri" w:hAnsi="Times New Roman" w:cs="Times New Roman"/>
          <w:sz w:val="28"/>
          <w:szCs w:val="28"/>
          <w:lang w:eastAsia="en-IN"/>
        </w:rPr>
      </w:pPr>
      <w:r>
        <w:rPr>
          <w:rFonts w:ascii="Times New Roman" w:eastAsia="Calibri" w:hAnsi="Times New Roman" w:cs="Times New Roman"/>
          <w:sz w:val="28"/>
          <w:szCs w:val="28"/>
          <w:lang w:eastAsia="en-IN"/>
        </w:rPr>
        <w:t xml:space="preserve">                                     </w:t>
      </w:r>
    </w:p>
    <w:p w:rsidR="00387D41" w:rsidRDefault="00387D41" w:rsidP="00387D41">
      <w:pPr>
        <w:tabs>
          <w:tab w:val="left" w:pos="6051"/>
        </w:tabs>
        <w:rPr>
          <w:rFonts w:ascii="Times New Roman" w:eastAsia="Calibri" w:hAnsi="Times New Roman" w:cs="Times New Roman"/>
          <w:sz w:val="28"/>
          <w:szCs w:val="28"/>
          <w:lang w:eastAsia="en-IN"/>
        </w:rPr>
      </w:pPr>
      <w:r>
        <w:rPr>
          <w:rFonts w:ascii="Times New Roman" w:eastAsia="Calibri" w:hAnsi="Times New Roman" w:cs="Times New Roman"/>
          <w:sz w:val="28"/>
          <w:szCs w:val="28"/>
          <w:lang w:eastAsia="en-IN"/>
        </w:rPr>
        <w:t xml:space="preserve">                                                                         SUBMITTED BY</w:t>
      </w:r>
    </w:p>
    <w:p w:rsidR="00387D41" w:rsidRDefault="00387D41" w:rsidP="00387D41">
      <w:pPr>
        <w:tabs>
          <w:tab w:val="left" w:pos="6051"/>
        </w:tabs>
        <w:rPr>
          <w:rFonts w:ascii="Times New Roman" w:eastAsia="Calibri" w:hAnsi="Times New Roman" w:cs="Times New Roman"/>
          <w:sz w:val="28"/>
          <w:szCs w:val="28"/>
          <w:lang w:eastAsia="en-IN"/>
        </w:rPr>
      </w:pPr>
      <w:r>
        <w:rPr>
          <w:rFonts w:ascii="Times New Roman" w:eastAsia="Calibri" w:hAnsi="Times New Roman" w:cs="Times New Roman"/>
          <w:sz w:val="28"/>
          <w:szCs w:val="28"/>
          <w:lang w:eastAsia="en-IN"/>
        </w:rPr>
        <w:t xml:space="preserve">                                                                                     </w:t>
      </w:r>
      <w:proofErr w:type="spellStart"/>
      <w:r>
        <w:rPr>
          <w:rFonts w:ascii="Times New Roman" w:eastAsia="Calibri" w:hAnsi="Times New Roman" w:cs="Times New Roman"/>
          <w:sz w:val="28"/>
          <w:szCs w:val="28"/>
          <w:lang w:eastAsia="en-IN"/>
        </w:rPr>
        <w:t>Amritha</w:t>
      </w:r>
      <w:proofErr w:type="spellEnd"/>
      <w:r>
        <w:rPr>
          <w:rFonts w:ascii="Times New Roman" w:eastAsia="Calibri" w:hAnsi="Times New Roman" w:cs="Times New Roman"/>
          <w:sz w:val="28"/>
          <w:szCs w:val="28"/>
          <w:lang w:eastAsia="en-IN"/>
        </w:rPr>
        <w:t xml:space="preserve"> Alex </w:t>
      </w:r>
      <w:proofErr w:type="spellStart"/>
      <w:r>
        <w:rPr>
          <w:rFonts w:ascii="Times New Roman" w:eastAsia="Calibri" w:hAnsi="Times New Roman" w:cs="Times New Roman"/>
          <w:sz w:val="28"/>
          <w:szCs w:val="28"/>
          <w:lang w:eastAsia="en-IN"/>
        </w:rPr>
        <w:t>Panicker</w:t>
      </w:r>
      <w:proofErr w:type="spellEnd"/>
    </w:p>
    <w:p w:rsidR="00387D41" w:rsidRDefault="00387D41" w:rsidP="00387D41">
      <w:pPr>
        <w:tabs>
          <w:tab w:val="left" w:pos="6051"/>
        </w:tabs>
        <w:rPr>
          <w:rFonts w:ascii="Times New Roman" w:eastAsia="Calibri" w:hAnsi="Times New Roman" w:cs="Times New Roman"/>
          <w:sz w:val="28"/>
          <w:szCs w:val="28"/>
          <w:lang w:eastAsia="en-IN"/>
        </w:rPr>
      </w:pPr>
      <w:r>
        <w:rPr>
          <w:rFonts w:ascii="Times New Roman" w:eastAsia="Calibri" w:hAnsi="Times New Roman" w:cs="Times New Roman"/>
          <w:sz w:val="28"/>
          <w:szCs w:val="28"/>
          <w:lang w:eastAsia="en-IN"/>
        </w:rPr>
        <w:t xml:space="preserve">                                                                                     Class</w:t>
      </w:r>
      <w:proofErr w:type="gramStart"/>
      <w:r>
        <w:rPr>
          <w:rFonts w:ascii="Times New Roman" w:eastAsia="Calibri" w:hAnsi="Times New Roman" w:cs="Times New Roman"/>
          <w:sz w:val="28"/>
          <w:szCs w:val="28"/>
          <w:lang w:eastAsia="en-IN"/>
        </w:rPr>
        <w:t>:S7</w:t>
      </w:r>
      <w:proofErr w:type="gramEnd"/>
      <w:r>
        <w:rPr>
          <w:rFonts w:ascii="Times New Roman" w:eastAsia="Calibri" w:hAnsi="Times New Roman" w:cs="Times New Roman"/>
          <w:sz w:val="28"/>
          <w:szCs w:val="28"/>
          <w:lang w:eastAsia="en-IN"/>
        </w:rPr>
        <w:t>-D</w:t>
      </w:r>
    </w:p>
    <w:p w:rsidR="00387D41" w:rsidRDefault="00387D41" w:rsidP="00387D41">
      <w:pPr>
        <w:tabs>
          <w:tab w:val="left" w:pos="6051"/>
        </w:tabs>
        <w:rPr>
          <w:rFonts w:ascii="Times New Roman" w:eastAsia="Calibri" w:hAnsi="Times New Roman" w:cs="Times New Roman"/>
          <w:sz w:val="28"/>
          <w:szCs w:val="28"/>
          <w:lang w:eastAsia="en-IN"/>
        </w:rPr>
      </w:pPr>
      <w:r>
        <w:rPr>
          <w:rFonts w:ascii="Times New Roman" w:eastAsia="Calibri" w:hAnsi="Times New Roman" w:cs="Times New Roman"/>
          <w:sz w:val="28"/>
          <w:szCs w:val="28"/>
          <w:lang w:eastAsia="en-IN"/>
        </w:rPr>
        <w:t xml:space="preserve">                                                                                     Roll No: 3</w:t>
      </w:r>
    </w:p>
    <w:p w:rsidR="00387D41" w:rsidRPr="00B350BE" w:rsidRDefault="00387D41" w:rsidP="00127AFD">
      <w:pPr>
        <w:spacing w:before="100" w:beforeAutospacing="1" w:after="100" w:afterAutospacing="1" w:line="360" w:lineRule="auto"/>
        <w:jc w:val="both"/>
        <w:outlineLvl w:val="2"/>
        <w:rPr>
          <w:rFonts w:ascii="Times New Roman" w:eastAsia="Times New Roman" w:hAnsi="Times New Roman" w:cs="Times New Roman"/>
          <w:bCs/>
          <w:sz w:val="28"/>
          <w:szCs w:val="28"/>
          <w:lang w:eastAsia="en-IN"/>
        </w:rPr>
      </w:pPr>
    </w:p>
    <w:p w:rsidR="003A2A5C" w:rsidRPr="00B350BE" w:rsidRDefault="003A2A5C" w:rsidP="00127AFD">
      <w:pPr>
        <w:spacing w:before="100" w:beforeAutospacing="1" w:after="100" w:afterAutospacing="1" w:line="360" w:lineRule="auto"/>
        <w:jc w:val="both"/>
        <w:outlineLvl w:val="2"/>
        <w:rPr>
          <w:rFonts w:ascii="Times New Roman" w:eastAsia="Times New Roman" w:hAnsi="Times New Roman" w:cs="Times New Roman"/>
          <w:bCs/>
          <w:sz w:val="28"/>
          <w:szCs w:val="28"/>
          <w:lang w:eastAsia="en-IN"/>
        </w:rPr>
      </w:pPr>
    </w:p>
    <w:p w:rsidR="003A2A5C" w:rsidRPr="00127AFD" w:rsidRDefault="003A2A5C" w:rsidP="00127AFD">
      <w:pPr>
        <w:spacing w:before="100" w:beforeAutospacing="1" w:after="100" w:afterAutospacing="1" w:line="360" w:lineRule="auto"/>
        <w:jc w:val="both"/>
        <w:outlineLvl w:val="2"/>
        <w:rPr>
          <w:rFonts w:ascii="Times New Roman" w:eastAsia="Times New Roman" w:hAnsi="Times New Roman" w:cs="Times New Roman"/>
          <w:bCs/>
          <w:sz w:val="28"/>
          <w:szCs w:val="28"/>
          <w:lang w:eastAsia="en-IN"/>
        </w:rPr>
      </w:pPr>
    </w:p>
    <w:p w:rsidR="002D403C" w:rsidRPr="00B350BE" w:rsidRDefault="002D403C" w:rsidP="00127AFD">
      <w:pPr>
        <w:spacing w:line="360" w:lineRule="auto"/>
        <w:jc w:val="both"/>
        <w:rPr>
          <w:rFonts w:ascii="Times New Roman" w:hAnsi="Times New Roman" w:cs="Times New Roman"/>
          <w:sz w:val="28"/>
          <w:szCs w:val="28"/>
          <w:u w:val="single"/>
        </w:rPr>
      </w:pPr>
      <w:r w:rsidRPr="00B350BE">
        <w:rPr>
          <w:rFonts w:ascii="Times New Roman" w:hAnsi="Times New Roman" w:cs="Times New Roman"/>
          <w:sz w:val="28"/>
          <w:szCs w:val="28"/>
        </w:rPr>
        <w:t xml:space="preserve"> </w:t>
      </w:r>
    </w:p>
    <w:sectPr w:rsidR="002D403C" w:rsidRPr="00B350BE" w:rsidSect="00D104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JAKAFG+Tahoma">
    <w:altName w:val="Tahoma"/>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CBA"/>
    <w:multiLevelType w:val="hybridMultilevel"/>
    <w:tmpl w:val="19901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9748D0"/>
    <w:multiLevelType w:val="multilevel"/>
    <w:tmpl w:val="5234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76B87"/>
    <w:multiLevelType w:val="multilevel"/>
    <w:tmpl w:val="CAE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D2C1E"/>
    <w:multiLevelType w:val="multilevel"/>
    <w:tmpl w:val="886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80DEA"/>
    <w:multiLevelType w:val="hybridMultilevel"/>
    <w:tmpl w:val="0A34B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6425CB"/>
    <w:multiLevelType w:val="multilevel"/>
    <w:tmpl w:val="168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67299"/>
    <w:multiLevelType w:val="multilevel"/>
    <w:tmpl w:val="3BB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740B0"/>
    <w:multiLevelType w:val="hybridMultilevel"/>
    <w:tmpl w:val="D4DEEE3E"/>
    <w:lvl w:ilvl="0" w:tplc="73867198">
      <w:start w:val="1"/>
      <w:numFmt w:val="bullet"/>
      <w:lvlText w:val="•"/>
      <w:lvlJc w:val="left"/>
      <w:pPr>
        <w:tabs>
          <w:tab w:val="num" w:pos="720"/>
        </w:tabs>
        <w:ind w:left="720" w:hanging="360"/>
      </w:pPr>
      <w:rPr>
        <w:rFonts w:ascii="Times New Roman" w:hAnsi="Times New Roman" w:hint="default"/>
      </w:rPr>
    </w:lvl>
    <w:lvl w:ilvl="1" w:tplc="67F6B050" w:tentative="1">
      <w:start w:val="1"/>
      <w:numFmt w:val="bullet"/>
      <w:lvlText w:val="•"/>
      <w:lvlJc w:val="left"/>
      <w:pPr>
        <w:tabs>
          <w:tab w:val="num" w:pos="1440"/>
        </w:tabs>
        <w:ind w:left="1440" w:hanging="360"/>
      </w:pPr>
      <w:rPr>
        <w:rFonts w:ascii="Times New Roman" w:hAnsi="Times New Roman" w:hint="default"/>
      </w:rPr>
    </w:lvl>
    <w:lvl w:ilvl="2" w:tplc="76869338">
      <w:start w:val="1"/>
      <w:numFmt w:val="bullet"/>
      <w:lvlText w:val="•"/>
      <w:lvlJc w:val="left"/>
      <w:pPr>
        <w:tabs>
          <w:tab w:val="num" w:pos="2160"/>
        </w:tabs>
        <w:ind w:left="2160" w:hanging="360"/>
      </w:pPr>
      <w:rPr>
        <w:rFonts w:ascii="Times New Roman" w:hAnsi="Times New Roman" w:hint="default"/>
      </w:rPr>
    </w:lvl>
    <w:lvl w:ilvl="3" w:tplc="4C1EAECE" w:tentative="1">
      <w:start w:val="1"/>
      <w:numFmt w:val="bullet"/>
      <w:lvlText w:val="•"/>
      <w:lvlJc w:val="left"/>
      <w:pPr>
        <w:tabs>
          <w:tab w:val="num" w:pos="2880"/>
        </w:tabs>
        <w:ind w:left="2880" w:hanging="360"/>
      </w:pPr>
      <w:rPr>
        <w:rFonts w:ascii="Times New Roman" w:hAnsi="Times New Roman" w:hint="default"/>
      </w:rPr>
    </w:lvl>
    <w:lvl w:ilvl="4" w:tplc="AFC48D7A" w:tentative="1">
      <w:start w:val="1"/>
      <w:numFmt w:val="bullet"/>
      <w:lvlText w:val="•"/>
      <w:lvlJc w:val="left"/>
      <w:pPr>
        <w:tabs>
          <w:tab w:val="num" w:pos="3600"/>
        </w:tabs>
        <w:ind w:left="3600" w:hanging="360"/>
      </w:pPr>
      <w:rPr>
        <w:rFonts w:ascii="Times New Roman" w:hAnsi="Times New Roman" w:hint="default"/>
      </w:rPr>
    </w:lvl>
    <w:lvl w:ilvl="5" w:tplc="1892F86A" w:tentative="1">
      <w:start w:val="1"/>
      <w:numFmt w:val="bullet"/>
      <w:lvlText w:val="•"/>
      <w:lvlJc w:val="left"/>
      <w:pPr>
        <w:tabs>
          <w:tab w:val="num" w:pos="4320"/>
        </w:tabs>
        <w:ind w:left="4320" w:hanging="360"/>
      </w:pPr>
      <w:rPr>
        <w:rFonts w:ascii="Times New Roman" w:hAnsi="Times New Roman" w:hint="default"/>
      </w:rPr>
    </w:lvl>
    <w:lvl w:ilvl="6" w:tplc="94EA7848" w:tentative="1">
      <w:start w:val="1"/>
      <w:numFmt w:val="bullet"/>
      <w:lvlText w:val="•"/>
      <w:lvlJc w:val="left"/>
      <w:pPr>
        <w:tabs>
          <w:tab w:val="num" w:pos="5040"/>
        </w:tabs>
        <w:ind w:left="5040" w:hanging="360"/>
      </w:pPr>
      <w:rPr>
        <w:rFonts w:ascii="Times New Roman" w:hAnsi="Times New Roman" w:hint="default"/>
      </w:rPr>
    </w:lvl>
    <w:lvl w:ilvl="7" w:tplc="F6827D56" w:tentative="1">
      <w:start w:val="1"/>
      <w:numFmt w:val="bullet"/>
      <w:lvlText w:val="•"/>
      <w:lvlJc w:val="left"/>
      <w:pPr>
        <w:tabs>
          <w:tab w:val="num" w:pos="5760"/>
        </w:tabs>
        <w:ind w:left="5760" w:hanging="360"/>
      </w:pPr>
      <w:rPr>
        <w:rFonts w:ascii="Times New Roman" w:hAnsi="Times New Roman" w:hint="default"/>
      </w:rPr>
    </w:lvl>
    <w:lvl w:ilvl="8" w:tplc="EA567D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5221C8"/>
    <w:multiLevelType w:val="multilevel"/>
    <w:tmpl w:val="FD9AC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4"/>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D403C"/>
    <w:rsid w:val="00010887"/>
    <w:rsid w:val="0002349E"/>
    <w:rsid w:val="00127AFD"/>
    <w:rsid w:val="0014155F"/>
    <w:rsid w:val="00154D4D"/>
    <w:rsid w:val="00187492"/>
    <w:rsid w:val="001F3495"/>
    <w:rsid w:val="002D403C"/>
    <w:rsid w:val="00323D4D"/>
    <w:rsid w:val="00387D41"/>
    <w:rsid w:val="003A1A93"/>
    <w:rsid w:val="003A2A5C"/>
    <w:rsid w:val="003B5B02"/>
    <w:rsid w:val="004B4E28"/>
    <w:rsid w:val="00636F99"/>
    <w:rsid w:val="008744B7"/>
    <w:rsid w:val="009D2570"/>
    <w:rsid w:val="00A05AF1"/>
    <w:rsid w:val="00A64D20"/>
    <w:rsid w:val="00A674D4"/>
    <w:rsid w:val="00AB1645"/>
    <w:rsid w:val="00B350BE"/>
    <w:rsid w:val="00BA77A2"/>
    <w:rsid w:val="00C12244"/>
    <w:rsid w:val="00D10470"/>
    <w:rsid w:val="00DB10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0"/>
  </w:style>
  <w:style w:type="paragraph" w:styleId="Heading3">
    <w:name w:val="heading 3"/>
    <w:basedOn w:val="Normal"/>
    <w:link w:val="Heading3Char"/>
    <w:uiPriority w:val="9"/>
    <w:qFormat/>
    <w:rsid w:val="00127A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A67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AFD"/>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127AFD"/>
    <w:rPr>
      <w:b/>
      <w:bCs/>
    </w:rPr>
  </w:style>
  <w:style w:type="character" w:styleId="Hyperlink">
    <w:name w:val="Hyperlink"/>
    <w:basedOn w:val="DefaultParagraphFont"/>
    <w:uiPriority w:val="99"/>
    <w:semiHidden/>
    <w:unhideWhenUsed/>
    <w:rsid w:val="00127AFD"/>
    <w:rPr>
      <w:color w:val="0000FF"/>
      <w:u w:val="single"/>
    </w:rPr>
  </w:style>
  <w:style w:type="paragraph" w:styleId="ListParagraph">
    <w:name w:val="List Paragraph"/>
    <w:basedOn w:val="Normal"/>
    <w:uiPriority w:val="34"/>
    <w:qFormat/>
    <w:rsid w:val="00154D4D"/>
    <w:pPr>
      <w:spacing w:after="0" w:line="240" w:lineRule="auto"/>
      <w:ind w:left="720"/>
      <w:contextualSpacing/>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A674D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234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ad">
    <w:name w:val="il_ad"/>
    <w:basedOn w:val="DefaultParagraphFont"/>
    <w:rsid w:val="00DB10F3"/>
  </w:style>
  <w:style w:type="paragraph" w:customStyle="1" w:styleId="Default">
    <w:name w:val="Default"/>
    <w:rsid w:val="00DB10F3"/>
    <w:pPr>
      <w:autoSpaceDE w:val="0"/>
      <w:autoSpaceDN w:val="0"/>
      <w:adjustRightInd w:val="0"/>
      <w:spacing w:after="0" w:line="240" w:lineRule="auto"/>
    </w:pPr>
    <w:rPr>
      <w:rFonts w:ascii="JAKAFG+Tahoma" w:hAnsi="JAKAFG+Tahoma" w:cs="JAKAFG+Tahoma"/>
      <w:color w:val="000000"/>
      <w:sz w:val="24"/>
      <w:szCs w:val="24"/>
    </w:rPr>
  </w:style>
  <w:style w:type="character" w:customStyle="1" w:styleId="snippet">
    <w:name w:val="snippet"/>
    <w:basedOn w:val="DefaultParagraphFont"/>
    <w:rsid w:val="00A64D20"/>
  </w:style>
</w:styles>
</file>

<file path=word/webSettings.xml><?xml version="1.0" encoding="utf-8"?>
<w:webSettings xmlns:r="http://schemas.openxmlformats.org/officeDocument/2006/relationships" xmlns:w="http://schemas.openxmlformats.org/wordprocessingml/2006/main">
  <w:divs>
    <w:div w:id="41563984">
      <w:bodyDiv w:val="1"/>
      <w:marLeft w:val="0"/>
      <w:marRight w:val="0"/>
      <w:marTop w:val="0"/>
      <w:marBottom w:val="0"/>
      <w:divBdr>
        <w:top w:val="none" w:sz="0" w:space="0" w:color="auto"/>
        <w:left w:val="none" w:sz="0" w:space="0" w:color="auto"/>
        <w:bottom w:val="none" w:sz="0" w:space="0" w:color="auto"/>
        <w:right w:val="none" w:sz="0" w:space="0" w:color="auto"/>
      </w:divBdr>
    </w:div>
    <w:div w:id="132406187">
      <w:bodyDiv w:val="1"/>
      <w:marLeft w:val="0"/>
      <w:marRight w:val="0"/>
      <w:marTop w:val="0"/>
      <w:marBottom w:val="0"/>
      <w:divBdr>
        <w:top w:val="none" w:sz="0" w:space="0" w:color="auto"/>
        <w:left w:val="none" w:sz="0" w:space="0" w:color="auto"/>
        <w:bottom w:val="none" w:sz="0" w:space="0" w:color="auto"/>
        <w:right w:val="none" w:sz="0" w:space="0" w:color="auto"/>
      </w:divBdr>
    </w:div>
    <w:div w:id="294531811">
      <w:bodyDiv w:val="1"/>
      <w:marLeft w:val="0"/>
      <w:marRight w:val="0"/>
      <w:marTop w:val="0"/>
      <w:marBottom w:val="0"/>
      <w:divBdr>
        <w:top w:val="none" w:sz="0" w:space="0" w:color="auto"/>
        <w:left w:val="none" w:sz="0" w:space="0" w:color="auto"/>
        <w:bottom w:val="none" w:sz="0" w:space="0" w:color="auto"/>
        <w:right w:val="none" w:sz="0" w:space="0" w:color="auto"/>
      </w:divBdr>
    </w:div>
    <w:div w:id="883643180">
      <w:bodyDiv w:val="1"/>
      <w:marLeft w:val="0"/>
      <w:marRight w:val="0"/>
      <w:marTop w:val="0"/>
      <w:marBottom w:val="0"/>
      <w:divBdr>
        <w:top w:val="none" w:sz="0" w:space="0" w:color="auto"/>
        <w:left w:val="none" w:sz="0" w:space="0" w:color="auto"/>
        <w:bottom w:val="none" w:sz="0" w:space="0" w:color="auto"/>
        <w:right w:val="none" w:sz="0" w:space="0" w:color="auto"/>
      </w:divBdr>
    </w:div>
    <w:div w:id="959339940">
      <w:bodyDiv w:val="1"/>
      <w:marLeft w:val="0"/>
      <w:marRight w:val="0"/>
      <w:marTop w:val="0"/>
      <w:marBottom w:val="0"/>
      <w:divBdr>
        <w:top w:val="none" w:sz="0" w:space="0" w:color="auto"/>
        <w:left w:val="none" w:sz="0" w:space="0" w:color="auto"/>
        <w:bottom w:val="none" w:sz="0" w:space="0" w:color="auto"/>
        <w:right w:val="none" w:sz="0" w:space="0" w:color="auto"/>
      </w:divBdr>
      <w:divsChild>
        <w:div w:id="790782494">
          <w:marLeft w:val="1627"/>
          <w:marRight w:val="0"/>
          <w:marTop w:val="0"/>
          <w:marBottom w:val="144"/>
          <w:divBdr>
            <w:top w:val="none" w:sz="0" w:space="0" w:color="auto"/>
            <w:left w:val="none" w:sz="0" w:space="0" w:color="auto"/>
            <w:bottom w:val="none" w:sz="0" w:space="0" w:color="auto"/>
            <w:right w:val="none" w:sz="0" w:space="0" w:color="auto"/>
          </w:divBdr>
        </w:div>
      </w:divsChild>
    </w:div>
    <w:div w:id="1578443673">
      <w:bodyDiv w:val="1"/>
      <w:marLeft w:val="0"/>
      <w:marRight w:val="0"/>
      <w:marTop w:val="0"/>
      <w:marBottom w:val="0"/>
      <w:divBdr>
        <w:top w:val="none" w:sz="0" w:space="0" w:color="auto"/>
        <w:left w:val="none" w:sz="0" w:space="0" w:color="auto"/>
        <w:bottom w:val="none" w:sz="0" w:space="0" w:color="auto"/>
        <w:right w:val="none" w:sz="0" w:space="0" w:color="auto"/>
      </w:divBdr>
      <w:divsChild>
        <w:div w:id="325398614">
          <w:marLeft w:val="0"/>
          <w:marRight w:val="0"/>
          <w:marTop w:val="0"/>
          <w:marBottom w:val="0"/>
          <w:divBdr>
            <w:top w:val="none" w:sz="0" w:space="0" w:color="auto"/>
            <w:left w:val="none" w:sz="0" w:space="0" w:color="auto"/>
            <w:bottom w:val="none" w:sz="0" w:space="0" w:color="auto"/>
            <w:right w:val="none" w:sz="0" w:space="0" w:color="auto"/>
          </w:divBdr>
        </w:div>
      </w:divsChild>
    </w:div>
    <w:div w:id="2023897176">
      <w:bodyDiv w:val="1"/>
      <w:marLeft w:val="0"/>
      <w:marRight w:val="0"/>
      <w:marTop w:val="0"/>
      <w:marBottom w:val="0"/>
      <w:divBdr>
        <w:top w:val="none" w:sz="0" w:space="0" w:color="auto"/>
        <w:left w:val="none" w:sz="0" w:space="0" w:color="auto"/>
        <w:bottom w:val="none" w:sz="0" w:space="0" w:color="auto"/>
        <w:right w:val="none" w:sz="0" w:space="0" w:color="auto"/>
      </w:divBdr>
    </w:div>
    <w:div w:id="21429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FID" TargetMode="External"/><Relationship Id="rId13" Type="http://schemas.openxmlformats.org/officeDocument/2006/relationships/hyperlink" Target="http://en.wikipedia.org/wiki/Near_field" TargetMode="External"/><Relationship Id="rId18" Type="http://schemas.openxmlformats.org/officeDocument/2006/relationships/hyperlink" Target="http://en.wikipedia.org/wiki/Miller_coding" TargetMode="External"/><Relationship Id="rId26" Type="http://schemas.openxmlformats.org/officeDocument/2006/relationships/hyperlink" Target="http://en.wikipedia.org/wiki/Identity_document" TargetMode="External"/><Relationship Id="rId3" Type="http://schemas.openxmlformats.org/officeDocument/2006/relationships/settings" Target="settings.xml"/><Relationship Id="rId21" Type="http://schemas.openxmlformats.org/officeDocument/2006/relationships/hyperlink" Target="http://en.wikipedia.org/wiki/Mobile_payment" TargetMode="External"/><Relationship Id="rId34" Type="http://schemas.openxmlformats.org/officeDocument/2006/relationships/fontTable" Target="fontTable.xml"/><Relationship Id="rId7" Type="http://schemas.openxmlformats.org/officeDocument/2006/relationships/hyperlink" Target="http://en.wikipedia.org/wiki/Proximity_card" TargetMode="External"/><Relationship Id="rId12" Type="http://schemas.openxmlformats.org/officeDocument/2006/relationships/hyperlink" Target="http://en.wikipedia.org/wiki/Loop_antenna" TargetMode="External"/><Relationship Id="rId17" Type="http://schemas.openxmlformats.org/officeDocument/2006/relationships/hyperlink" Target="http://en.wikipedia.org/wiki/Coding" TargetMode="External"/><Relationship Id="rId25" Type="http://schemas.openxmlformats.org/officeDocument/2006/relationships/hyperlink" Target="http://en.wikipedia.org/wiki/Travel_card" TargetMode="External"/><Relationship Id="rId33" Type="http://schemas.openxmlformats.org/officeDocument/2006/relationships/hyperlink" Target="http://ieeexplore.ieee.org/xpl/RecentIssue.jsp?punumber=35" TargetMode="External"/><Relationship Id="rId2" Type="http://schemas.openxmlformats.org/officeDocument/2006/relationships/styles" Target="styles.xml"/><Relationship Id="rId16" Type="http://schemas.openxmlformats.org/officeDocument/2006/relationships/hyperlink" Target="http://en.wikipedia.org/wiki/Transponder" TargetMode="External"/><Relationship Id="rId20" Type="http://schemas.openxmlformats.org/officeDocument/2006/relationships/hyperlink" Target="http://en.wikipedia.org/wiki/Manchester_coding" TargetMode="External"/><Relationship Id="rId29" Type="http://schemas.openxmlformats.org/officeDocument/2006/relationships/hyperlink" Target="http://en.wikipedia.org/wiki/Ultra-wideband" TargetMode="External"/><Relationship Id="rId1" Type="http://schemas.openxmlformats.org/officeDocument/2006/relationships/numbering" Target="numbering.xml"/><Relationship Id="rId6" Type="http://schemas.openxmlformats.org/officeDocument/2006/relationships/hyperlink" Target="http://en.wikipedia.org/wiki/ISO/IEC_14443" TargetMode="External"/><Relationship Id="rId11" Type="http://schemas.openxmlformats.org/officeDocument/2006/relationships/hyperlink" Target="http://en.wikipedia.org/wiki/Electromagnetic_induction" TargetMode="External"/><Relationship Id="rId24" Type="http://schemas.openxmlformats.org/officeDocument/2006/relationships/hyperlink" Target="http://en.wikipedia.org/wiki/Electronic_money" TargetMode="External"/><Relationship Id="rId32" Type="http://schemas.openxmlformats.org/officeDocument/2006/relationships/hyperlink" Target="http://ieeexplore.ieee.org/search/srchabstract.jsp?tp=&amp;arnumber=5116794&amp;queryText%3DNFC+IN+CELL+PHONES%3A+THE+NEW+PARADIGM+FOR+AN+INTERACTIVE+WORLD%26openedRefinements%3D*%26searchField%3DSearch+All" TargetMode="External"/><Relationship Id="rId5" Type="http://schemas.openxmlformats.org/officeDocument/2006/relationships/hyperlink" Target="http://en.wikipedia.org/wiki/High_frequency" TargetMode="External"/><Relationship Id="rId15" Type="http://schemas.openxmlformats.org/officeDocument/2006/relationships/hyperlink" Target="http://en.wikipedia.org/wiki/Kbit/s" TargetMode="External"/><Relationship Id="rId23" Type="http://schemas.openxmlformats.org/officeDocument/2006/relationships/hyperlink" Target="http://en.wikipedia.org/wiki/Electronic_ticket" TargetMode="External"/><Relationship Id="rId28" Type="http://schemas.openxmlformats.org/officeDocument/2006/relationships/hyperlink" Target="http://en.wikipedia.org/wiki/Remote_keyless_system" TargetMode="External"/><Relationship Id="rId10" Type="http://schemas.openxmlformats.org/officeDocument/2006/relationships/hyperlink" Target="http://en.wikipedia.org/wiki/Magnetic_field" TargetMode="External"/><Relationship Id="rId19" Type="http://schemas.openxmlformats.org/officeDocument/2006/relationships/hyperlink" Target="http://en.wikipedia.org/wiki/Modulation" TargetMode="External"/><Relationship Id="rId31" Type="http://schemas.openxmlformats.org/officeDocument/2006/relationships/hyperlink" Target="http://en.wikipedia.org/wiki/Secure_Sockets_Layer" TargetMode="External"/><Relationship Id="rId4" Type="http://schemas.openxmlformats.org/officeDocument/2006/relationships/webSettings" Target="webSettings.xml"/><Relationship Id="rId9" Type="http://schemas.openxmlformats.org/officeDocument/2006/relationships/hyperlink" Target="http://en.wikipedia.org/wiki/Mobile_phone" TargetMode="External"/><Relationship Id="rId14" Type="http://schemas.openxmlformats.org/officeDocument/2006/relationships/hyperlink" Target="http://en.wikipedia.org/wiki/Transformer" TargetMode="External"/><Relationship Id="rId22" Type="http://schemas.openxmlformats.org/officeDocument/2006/relationships/hyperlink" Target="http://en.wikipedia.org/wiki/RFID" TargetMode="External"/><Relationship Id="rId27" Type="http://schemas.openxmlformats.org/officeDocument/2006/relationships/hyperlink" Target="http://en.wikipedia.org/wiki/Mobile_commerce" TargetMode="External"/><Relationship Id="rId30" Type="http://schemas.openxmlformats.org/officeDocument/2006/relationships/hyperlink" Target="http://en.wikipedia.org/wiki/Cryptographic_protoco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2011-07-10T08:58:00Z</dcterms:created>
  <dcterms:modified xsi:type="dcterms:W3CDTF">2011-07-10T18:08:00Z</dcterms:modified>
</cp:coreProperties>
</file>