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4EE8" w:rsidRDefault="008D39CD" w:rsidP="00641BB8">
      <w:pPr>
        <w:pStyle w:val="ListParagraph"/>
        <w:numPr>
          <w:ilvl w:val="0"/>
          <w:numId w:val="5"/>
        </w:numPr>
        <w:ind w:left="0" w:firstLine="0"/>
        <w:jc w:val="center"/>
        <w:rPr>
          <w:rFonts w:asciiTheme="majorBidi" w:hAnsiTheme="majorBidi" w:cstheme="majorBidi"/>
          <w:b/>
          <w:bCs/>
          <w:sz w:val="36"/>
          <w:szCs w:val="36"/>
          <w:u w:val="single"/>
        </w:rPr>
      </w:pPr>
      <w:r w:rsidRPr="008D39CD">
        <w:rPr>
          <w:rFonts w:asciiTheme="majorBidi" w:hAnsiTheme="majorBidi" w:cstheme="majorBidi"/>
          <w:b/>
          <w:bCs/>
          <w:sz w:val="36"/>
          <w:szCs w:val="36"/>
          <w:u w:val="single"/>
        </w:rPr>
        <w:t>INTRODUCTION</w:t>
      </w:r>
    </w:p>
    <w:p w:rsidR="00BF2FED" w:rsidRDefault="00BF2FED" w:rsidP="00BF2FED">
      <w:pPr>
        <w:pStyle w:val="ListParagraph"/>
        <w:ind w:left="0"/>
        <w:rPr>
          <w:rFonts w:asciiTheme="majorBidi" w:hAnsiTheme="majorBidi" w:cstheme="majorBidi"/>
          <w:b/>
          <w:bCs/>
          <w:sz w:val="36"/>
          <w:szCs w:val="36"/>
          <w:u w:val="single"/>
        </w:rPr>
      </w:pPr>
    </w:p>
    <w:p w:rsidR="00BF2FED" w:rsidRDefault="00BF2FED" w:rsidP="00BF2FED">
      <w:pPr>
        <w:pStyle w:val="NormalWeb"/>
        <w:shd w:val="clear" w:color="auto" w:fill="FFFFFF"/>
        <w:spacing w:line="360" w:lineRule="auto"/>
        <w:jc w:val="both"/>
        <w:rPr>
          <w:rFonts w:asciiTheme="majorBidi" w:hAnsiTheme="majorBidi" w:cstheme="majorBidi"/>
          <w:color w:val="222222"/>
        </w:rPr>
      </w:pPr>
      <w:r w:rsidRPr="00BF2FED">
        <w:rPr>
          <w:rFonts w:asciiTheme="majorBidi" w:hAnsiTheme="majorBidi" w:cstheme="majorBidi"/>
          <w:color w:val="222222"/>
        </w:rPr>
        <w:t>The classic problem facing high-performance street cars has always been how to maximize performance without sacrificing drivability. Short of power-adders like turbo or nitrous oxide, significant power increases are only achieved by extending the engine's rpm operating range, usually with some combination of intake, exhaust, camshaft, and cylinder head changes. But any significant gains upstairs inevitably cause a loss of low-speed performance, decreased fuel efficiency, and increased emissions.</w:t>
      </w:r>
    </w:p>
    <w:p w:rsidR="00B43527" w:rsidRDefault="00B43527" w:rsidP="00B05056">
      <w:pPr>
        <w:pStyle w:val="NormalWeb"/>
        <w:shd w:val="clear" w:color="auto" w:fill="FFFFFF"/>
        <w:spacing w:line="360" w:lineRule="auto"/>
        <w:jc w:val="both"/>
        <w:rPr>
          <w:rFonts w:asciiTheme="majorBidi" w:hAnsiTheme="majorBidi" w:cstheme="majorBidi"/>
          <w:color w:val="222222"/>
        </w:rPr>
      </w:pPr>
    </w:p>
    <w:p w:rsidR="00BF2FED" w:rsidRDefault="00BF2FED" w:rsidP="00B05056">
      <w:pPr>
        <w:pStyle w:val="NormalWeb"/>
        <w:shd w:val="clear" w:color="auto" w:fill="FFFFFF"/>
        <w:spacing w:line="360" w:lineRule="auto"/>
        <w:jc w:val="both"/>
        <w:rPr>
          <w:rFonts w:asciiTheme="majorBidi" w:hAnsiTheme="majorBidi" w:cstheme="majorBidi"/>
          <w:b/>
          <w:bCs/>
          <w:sz w:val="36"/>
          <w:szCs w:val="36"/>
          <w:u w:val="single"/>
        </w:rPr>
      </w:pPr>
      <w:r w:rsidRPr="00BF2FED">
        <w:rPr>
          <w:rFonts w:asciiTheme="majorBidi" w:hAnsiTheme="majorBidi" w:cstheme="majorBidi"/>
          <w:color w:val="222222"/>
        </w:rPr>
        <w:t>The conundrum of camshaft selection is one of the key determinants in altering the power band. Racing engines have longer intake/exhaust timing, a higher valve lift, and a narrower lobe displacement angle (LDA) than standard engines, which for low-speed response and power tend to have short durations, low valve-lift numbers, and a wide LDA. Beginning with the '89 Honda Integra in Japan and the '90 Acura NSX supercar in the U.S., Honda implemented a novel solution to the problem, effectively combining the attributes of both passenger-car and race-car cam timing with its unique VTEC system. The initials stand for Variable Valve Timing and Lift Electronic Control, and as the name implies, a VTEC engine can actually alter the cam timing while the engine is running.</w:t>
      </w:r>
    </w:p>
    <w:p w:rsidR="00B43527" w:rsidRDefault="00B43527" w:rsidP="00641BB8">
      <w:pPr>
        <w:spacing w:line="360" w:lineRule="auto"/>
        <w:jc w:val="both"/>
        <w:rPr>
          <w:rFonts w:asciiTheme="majorBidi" w:hAnsiTheme="majorBidi" w:cstheme="majorBidi"/>
          <w:b/>
          <w:bCs/>
          <w:color w:val="000000" w:themeColor="text1"/>
          <w:sz w:val="24"/>
          <w:szCs w:val="24"/>
          <w:shd w:val="clear" w:color="auto" w:fill="FFFFFF"/>
        </w:rPr>
      </w:pPr>
    </w:p>
    <w:p w:rsidR="00935714" w:rsidRDefault="00935714" w:rsidP="00641BB8">
      <w:pPr>
        <w:spacing w:line="360" w:lineRule="auto"/>
        <w:jc w:val="both"/>
        <w:rPr>
          <w:rFonts w:asciiTheme="majorBidi" w:hAnsiTheme="majorBidi" w:cstheme="majorBidi"/>
          <w:color w:val="000000" w:themeColor="text1"/>
          <w:sz w:val="24"/>
          <w:szCs w:val="24"/>
          <w:shd w:val="clear" w:color="auto" w:fill="FFFFFF"/>
        </w:rPr>
      </w:pPr>
      <w:r w:rsidRPr="00935714">
        <w:rPr>
          <w:rFonts w:asciiTheme="majorBidi" w:hAnsiTheme="majorBidi" w:cstheme="majorBidi"/>
          <w:b/>
          <w:bCs/>
          <w:color w:val="000000" w:themeColor="text1"/>
          <w:sz w:val="24"/>
          <w:szCs w:val="24"/>
          <w:shd w:val="clear" w:color="auto" w:fill="FFFFFF"/>
        </w:rPr>
        <w:t>VTEC</w:t>
      </w:r>
      <w:r w:rsidRPr="00935714">
        <w:rPr>
          <w:rStyle w:val="apple-converted-space"/>
          <w:rFonts w:asciiTheme="majorBidi" w:hAnsiTheme="majorBidi" w:cstheme="majorBidi"/>
          <w:color w:val="000000" w:themeColor="text1"/>
          <w:sz w:val="24"/>
          <w:szCs w:val="24"/>
          <w:shd w:val="clear" w:color="auto" w:fill="FFFFFF"/>
        </w:rPr>
        <w:t> </w:t>
      </w:r>
      <w:r w:rsidRPr="00935714">
        <w:rPr>
          <w:rFonts w:asciiTheme="majorBidi" w:hAnsiTheme="majorBidi" w:cstheme="majorBidi"/>
          <w:color w:val="000000" w:themeColor="text1"/>
          <w:sz w:val="24"/>
          <w:szCs w:val="24"/>
          <w:shd w:val="clear" w:color="auto" w:fill="FFFFFF"/>
        </w:rPr>
        <w:t>(</w:t>
      </w:r>
      <w:r w:rsidRPr="00935714">
        <w:rPr>
          <w:rFonts w:asciiTheme="majorBidi" w:hAnsiTheme="majorBidi" w:cstheme="majorBidi"/>
          <w:b/>
          <w:bCs/>
          <w:color w:val="000000" w:themeColor="text1"/>
          <w:sz w:val="24"/>
          <w:szCs w:val="24"/>
          <w:shd w:val="clear" w:color="auto" w:fill="FFFFFF"/>
        </w:rPr>
        <w:t>Variable Valve Timing and Lift Electronic Control</w:t>
      </w:r>
      <w:r w:rsidRPr="00935714">
        <w:rPr>
          <w:rFonts w:asciiTheme="majorBidi" w:hAnsiTheme="majorBidi" w:cstheme="majorBidi"/>
          <w:color w:val="000000" w:themeColor="text1"/>
          <w:sz w:val="24"/>
          <w:szCs w:val="24"/>
          <w:shd w:val="clear" w:color="auto" w:fill="FFFFFF"/>
        </w:rPr>
        <w:t>) is a system developed by</w:t>
      </w:r>
      <w:r w:rsidRPr="00935714">
        <w:rPr>
          <w:rStyle w:val="apple-converted-space"/>
          <w:rFonts w:asciiTheme="majorBidi" w:hAnsiTheme="majorBidi" w:cstheme="majorBidi"/>
          <w:color w:val="000000" w:themeColor="text1"/>
          <w:sz w:val="24"/>
          <w:szCs w:val="24"/>
          <w:shd w:val="clear" w:color="auto" w:fill="FFFFFF"/>
        </w:rPr>
        <w:t> </w:t>
      </w:r>
      <w:hyperlink r:id="rId7" w:tooltip="Honda" w:history="1">
        <w:r w:rsidRPr="00935714">
          <w:rPr>
            <w:rStyle w:val="Hyperlink"/>
            <w:rFonts w:asciiTheme="majorBidi" w:hAnsiTheme="majorBidi" w:cstheme="majorBidi"/>
            <w:color w:val="000000" w:themeColor="text1"/>
            <w:sz w:val="24"/>
            <w:szCs w:val="24"/>
            <w:u w:val="none"/>
            <w:shd w:val="clear" w:color="auto" w:fill="FFFFFF"/>
          </w:rPr>
          <w:t>Honda</w:t>
        </w:r>
      </w:hyperlink>
      <w:r w:rsidRPr="00935714">
        <w:rPr>
          <w:rStyle w:val="apple-converted-space"/>
          <w:rFonts w:asciiTheme="majorBidi" w:hAnsiTheme="majorBidi" w:cstheme="majorBidi"/>
          <w:color w:val="000000" w:themeColor="text1"/>
          <w:sz w:val="24"/>
          <w:szCs w:val="24"/>
          <w:shd w:val="clear" w:color="auto" w:fill="FFFFFF"/>
        </w:rPr>
        <w:t> </w:t>
      </w:r>
      <w:r w:rsidRPr="00935714">
        <w:rPr>
          <w:rFonts w:asciiTheme="majorBidi" w:hAnsiTheme="majorBidi" w:cstheme="majorBidi"/>
          <w:color w:val="000000" w:themeColor="text1"/>
          <w:sz w:val="24"/>
          <w:szCs w:val="24"/>
          <w:shd w:val="clear" w:color="auto" w:fill="FFFFFF"/>
        </w:rPr>
        <w:t>to improve the volumetric efficiency of a</w:t>
      </w:r>
      <w:r w:rsidRPr="00935714">
        <w:rPr>
          <w:rStyle w:val="apple-converted-space"/>
          <w:rFonts w:asciiTheme="majorBidi" w:hAnsiTheme="majorBidi" w:cstheme="majorBidi"/>
          <w:color w:val="000000" w:themeColor="text1"/>
          <w:sz w:val="24"/>
          <w:szCs w:val="24"/>
          <w:shd w:val="clear" w:color="auto" w:fill="FFFFFF"/>
        </w:rPr>
        <w:t> </w:t>
      </w:r>
      <w:hyperlink r:id="rId8" w:tooltip="Four-stroke" w:history="1">
        <w:r w:rsidRPr="00935714">
          <w:rPr>
            <w:rStyle w:val="Hyperlink"/>
            <w:rFonts w:asciiTheme="majorBidi" w:hAnsiTheme="majorBidi" w:cstheme="majorBidi"/>
            <w:color w:val="000000" w:themeColor="text1"/>
            <w:sz w:val="24"/>
            <w:szCs w:val="24"/>
            <w:u w:val="none"/>
            <w:shd w:val="clear" w:color="auto" w:fill="FFFFFF"/>
          </w:rPr>
          <w:t>four-stroke</w:t>
        </w:r>
      </w:hyperlink>
      <w:r w:rsidRPr="00935714">
        <w:rPr>
          <w:rStyle w:val="apple-converted-space"/>
          <w:rFonts w:asciiTheme="majorBidi" w:hAnsiTheme="majorBidi" w:cstheme="majorBidi"/>
          <w:color w:val="000000" w:themeColor="text1"/>
          <w:sz w:val="24"/>
          <w:szCs w:val="24"/>
          <w:shd w:val="clear" w:color="auto" w:fill="FFFFFF"/>
        </w:rPr>
        <w:t> </w:t>
      </w:r>
      <w:hyperlink r:id="rId9" w:tooltip="Internal combustion engine" w:history="1">
        <w:r w:rsidRPr="00935714">
          <w:rPr>
            <w:rStyle w:val="Hyperlink"/>
            <w:rFonts w:asciiTheme="majorBidi" w:hAnsiTheme="majorBidi" w:cstheme="majorBidi"/>
            <w:color w:val="000000" w:themeColor="text1"/>
            <w:sz w:val="24"/>
            <w:szCs w:val="24"/>
            <w:u w:val="none"/>
            <w:shd w:val="clear" w:color="auto" w:fill="FFFFFF"/>
          </w:rPr>
          <w:t>internal combustion engine</w:t>
        </w:r>
      </w:hyperlink>
      <w:r w:rsidRPr="00935714">
        <w:rPr>
          <w:rFonts w:asciiTheme="majorBidi" w:hAnsiTheme="majorBidi" w:cstheme="majorBidi"/>
          <w:color w:val="000000" w:themeColor="text1"/>
          <w:sz w:val="24"/>
          <w:szCs w:val="24"/>
          <w:shd w:val="clear" w:color="auto" w:fill="FFFFFF"/>
        </w:rPr>
        <w:t xml:space="preserve">. The VTEC system uses two camshaft profiles and hydraulically selects between profiles. It was invented by Honda </w:t>
      </w:r>
      <w:proofErr w:type="gramStart"/>
      <w:r w:rsidRPr="00935714">
        <w:rPr>
          <w:rFonts w:asciiTheme="majorBidi" w:hAnsiTheme="majorBidi" w:cstheme="majorBidi"/>
          <w:color w:val="000000" w:themeColor="text1"/>
          <w:sz w:val="24"/>
          <w:szCs w:val="24"/>
          <w:shd w:val="clear" w:color="auto" w:fill="FFFFFF"/>
        </w:rPr>
        <w:t>engineer</w:t>
      </w:r>
      <w:proofErr w:type="gramEnd"/>
      <w:r w:rsidRPr="00935714">
        <w:rPr>
          <w:rFonts w:asciiTheme="majorBidi" w:hAnsiTheme="majorBidi" w:cstheme="majorBidi"/>
          <w:color w:val="000000" w:themeColor="text1"/>
          <w:sz w:val="24"/>
          <w:szCs w:val="24"/>
          <w:shd w:val="clear" w:color="auto" w:fill="FFFFFF"/>
        </w:rPr>
        <w:t xml:space="preserve"> </w:t>
      </w:r>
      <w:r w:rsidRPr="00935714">
        <w:rPr>
          <w:rFonts w:asciiTheme="majorBidi" w:hAnsiTheme="majorBidi" w:cstheme="majorBidi"/>
          <w:i/>
          <w:iCs/>
          <w:color w:val="000000" w:themeColor="text1"/>
          <w:sz w:val="24"/>
          <w:szCs w:val="24"/>
          <w:shd w:val="clear" w:color="auto" w:fill="FFFFFF"/>
        </w:rPr>
        <w:t>Ikuo Kajitani</w:t>
      </w:r>
      <w:r w:rsidRPr="00935714">
        <w:rPr>
          <w:rFonts w:asciiTheme="majorBidi" w:hAnsiTheme="majorBidi" w:cstheme="majorBidi"/>
          <w:color w:val="000000" w:themeColor="text1"/>
          <w:sz w:val="24"/>
          <w:szCs w:val="24"/>
          <w:shd w:val="clear" w:color="auto" w:fill="FFFFFF"/>
        </w:rPr>
        <w:t>,</w:t>
      </w:r>
      <w:r w:rsidRPr="00935714">
        <w:rPr>
          <w:rStyle w:val="apple-converted-space"/>
          <w:rFonts w:asciiTheme="majorBidi" w:hAnsiTheme="majorBidi" w:cstheme="majorBidi"/>
          <w:color w:val="000000" w:themeColor="text1"/>
          <w:sz w:val="24"/>
          <w:szCs w:val="24"/>
          <w:shd w:val="clear" w:color="auto" w:fill="FFFFFF"/>
        </w:rPr>
        <w:t> </w:t>
      </w:r>
      <w:r w:rsidRPr="00935714">
        <w:rPr>
          <w:rFonts w:asciiTheme="majorBidi" w:hAnsiTheme="majorBidi" w:cstheme="majorBidi"/>
          <w:color w:val="000000" w:themeColor="text1"/>
          <w:sz w:val="24"/>
          <w:szCs w:val="24"/>
          <w:shd w:val="clear" w:color="auto" w:fill="FFFFFF"/>
        </w:rPr>
        <w:t>and was the first system of its kind.</w:t>
      </w:r>
      <w:r>
        <w:rPr>
          <w:rFonts w:asciiTheme="majorBidi" w:hAnsiTheme="majorBidi" w:cstheme="majorBidi"/>
          <w:color w:val="000000" w:themeColor="text1"/>
          <w:sz w:val="24"/>
          <w:szCs w:val="24"/>
          <w:shd w:val="clear" w:color="auto" w:fill="FFFFFF"/>
        </w:rPr>
        <w:t xml:space="preserve"> </w:t>
      </w:r>
      <w:r w:rsidRPr="00935714">
        <w:rPr>
          <w:rFonts w:asciiTheme="majorBidi" w:hAnsiTheme="majorBidi" w:cstheme="majorBidi"/>
          <w:color w:val="000000" w:themeColor="text1"/>
          <w:sz w:val="24"/>
          <w:szCs w:val="24"/>
          <w:shd w:val="clear" w:color="auto" w:fill="FFFFFF"/>
        </w:rPr>
        <w:t>It is distinctly different from standard VVT (</w:t>
      </w:r>
      <w:hyperlink r:id="rId10" w:tooltip="Variable valve timing" w:history="1">
        <w:r w:rsidRPr="00935714">
          <w:rPr>
            <w:rStyle w:val="Hyperlink"/>
            <w:rFonts w:asciiTheme="majorBidi" w:hAnsiTheme="majorBidi" w:cstheme="majorBidi"/>
            <w:color w:val="000000" w:themeColor="text1"/>
            <w:sz w:val="24"/>
            <w:szCs w:val="24"/>
            <w:u w:val="none"/>
            <w:shd w:val="clear" w:color="auto" w:fill="FFFFFF"/>
          </w:rPr>
          <w:t>variable valve timing</w:t>
        </w:r>
      </w:hyperlink>
      <w:r w:rsidRPr="00935714">
        <w:rPr>
          <w:rFonts w:asciiTheme="majorBidi" w:hAnsiTheme="majorBidi" w:cstheme="majorBidi"/>
          <w:color w:val="000000" w:themeColor="text1"/>
          <w:sz w:val="24"/>
          <w:szCs w:val="24"/>
          <w:shd w:val="clear" w:color="auto" w:fill="FFFFFF"/>
        </w:rPr>
        <w:t>) which advances the valve timing only and does not change the camshaft profile or valve lift in any way.</w:t>
      </w:r>
    </w:p>
    <w:p w:rsidR="00416D4C" w:rsidRDefault="00416D4C" w:rsidP="00641BB8">
      <w:pPr>
        <w:spacing w:line="360" w:lineRule="auto"/>
        <w:jc w:val="both"/>
        <w:rPr>
          <w:rFonts w:asciiTheme="majorBidi" w:hAnsiTheme="majorBidi" w:cstheme="majorBidi"/>
          <w:noProof/>
          <w:color w:val="000000" w:themeColor="text1"/>
          <w:sz w:val="24"/>
          <w:szCs w:val="24"/>
          <w:shd w:val="clear" w:color="auto" w:fill="FFFFFF"/>
        </w:rPr>
      </w:pPr>
    </w:p>
    <w:p w:rsidR="00493332" w:rsidRDefault="00493332" w:rsidP="00641BB8">
      <w:pPr>
        <w:spacing w:line="360" w:lineRule="auto"/>
        <w:jc w:val="both"/>
        <w:rPr>
          <w:rFonts w:asciiTheme="majorBidi" w:hAnsiTheme="majorBidi" w:cstheme="majorBidi"/>
          <w:color w:val="000000" w:themeColor="text1"/>
          <w:sz w:val="24"/>
          <w:szCs w:val="24"/>
          <w:shd w:val="clear" w:color="auto" w:fill="FFFFFF"/>
        </w:rPr>
      </w:pPr>
    </w:p>
    <w:p w:rsidR="002F40A9" w:rsidRPr="002F40A9" w:rsidRDefault="00B05056" w:rsidP="002F40A9">
      <w:pPr>
        <w:spacing w:line="360" w:lineRule="auto"/>
        <w:jc w:val="both"/>
        <w:rPr>
          <w:rFonts w:asciiTheme="majorBidi" w:hAnsiTheme="majorBidi" w:cstheme="majorBidi"/>
          <w:color w:val="000000" w:themeColor="text1"/>
          <w:sz w:val="24"/>
          <w:szCs w:val="24"/>
          <w:shd w:val="clear" w:color="auto" w:fill="FFFFFF"/>
        </w:rPr>
      </w:pPr>
      <w:r>
        <w:rPr>
          <w:rFonts w:asciiTheme="majorBidi" w:hAnsiTheme="majorBidi" w:cstheme="majorBidi"/>
          <w:noProof/>
          <w:color w:val="000000" w:themeColor="text1"/>
          <w:sz w:val="24"/>
          <w:szCs w:val="24"/>
          <w:shd w:val="clear" w:color="auto" w:fill="FFFFFF"/>
        </w:rPr>
        <w:lastRenderedPageBreak/>
        <w:drawing>
          <wp:anchor distT="0" distB="0" distL="114300" distR="114300" simplePos="0" relativeHeight="251660288" behindDoc="0" locked="0" layoutInCell="1" allowOverlap="1" wp14:anchorId="5576D642" wp14:editId="4B069212">
            <wp:simplePos x="0" y="0"/>
            <wp:positionH relativeFrom="margin">
              <wp:align>center</wp:align>
            </wp:positionH>
            <wp:positionV relativeFrom="paragraph">
              <wp:posOffset>4362450</wp:posOffset>
            </wp:positionV>
            <wp:extent cx="3929203" cy="347662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9203" cy="3476625"/>
                    </a:xfrm>
                    <a:prstGeom prst="rect">
                      <a:avLst/>
                    </a:prstGeom>
                    <a:noFill/>
                    <a:ln>
                      <a:noFill/>
                    </a:ln>
                  </pic:spPr>
                </pic:pic>
              </a:graphicData>
            </a:graphic>
          </wp:anchor>
        </w:drawing>
      </w:r>
      <w:r w:rsidR="002F40A9" w:rsidRPr="002F40A9">
        <w:rPr>
          <w:rFonts w:asciiTheme="majorBidi" w:hAnsiTheme="majorBidi" w:cstheme="majorBidi"/>
          <w:color w:val="000000" w:themeColor="text1"/>
          <w:sz w:val="24"/>
          <w:szCs w:val="24"/>
          <w:shd w:val="clear" w:color="auto" w:fill="FFFFFF"/>
        </w:rPr>
        <w:t>VTEC, the original Honda variable valve control system, originated from REV (Revolution-modulated valve control) introduced on the</w:t>
      </w:r>
      <w:r w:rsidR="002F40A9" w:rsidRPr="002F40A9">
        <w:rPr>
          <w:rStyle w:val="apple-converted-space"/>
          <w:rFonts w:asciiTheme="majorBidi" w:hAnsiTheme="majorBidi" w:cstheme="majorBidi"/>
          <w:color w:val="000000" w:themeColor="text1"/>
          <w:sz w:val="24"/>
          <w:szCs w:val="24"/>
          <w:shd w:val="clear" w:color="auto" w:fill="FFFFFF"/>
        </w:rPr>
        <w:t> </w:t>
      </w:r>
      <w:hyperlink r:id="rId12" w:tooltip="Honda CBR400" w:history="1">
        <w:r w:rsidR="002F40A9" w:rsidRPr="002F40A9">
          <w:rPr>
            <w:rStyle w:val="Hyperlink"/>
            <w:rFonts w:asciiTheme="majorBidi" w:hAnsiTheme="majorBidi" w:cstheme="majorBidi"/>
            <w:color w:val="000000" w:themeColor="text1"/>
            <w:sz w:val="24"/>
            <w:szCs w:val="24"/>
            <w:u w:val="none"/>
            <w:shd w:val="clear" w:color="auto" w:fill="FFFFFF"/>
          </w:rPr>
          <w:t>CBR400</w:t>
        </w:r>
      </w:hyperlink>
      <w:r w:rsidR="002F40A9" w:rsidRPr="002F40A9">
        <w:rPr>
          <w:rStyle w:val="apple-converted-space"/>
          <w:rFonts w:asciiTheme="majorBidi" w:hAnsiTheme="majorBidi" w:cstheme="majorBidi"/>
          <w:color w:val="000000" w:themeColor="text1"/>
          <w:sz w:val="24"/>
          <w:szCs w:val="24"/>
          <w:shd w:val="clear" w:color="auto" w:fill="FFFFFF"/>
        </w:rPr>
        <w:t> </w:t>
      </w:r>
      <w:r w:rsidR="002F40A9" w:rsidRPr="002F40A9">
        <w:rPr>
          <w:rFonts w:asciiTheme="majorBidi" w:hAnsiTheme="majorBidi" w:cstheme="majorBidi"/>
          <w:color w:val="000000" w:themeColor="text1"/>
          <w:sz w:val="24"/>
          <w:szCs w:val="24"/>
          <w:shd w:val="clear" w:color="auto" w:fill="FFFFFF"/>
        </w:rPr>
        <w:t>in 1983 known as HYPER VTEC. In the regular four-stroke automobile engine, the intake and exhaust valves are actuated by lobes on a camshaft. The shape of the lobes determines the timing, lift and duration of each valve.</w:t>
      </w:r>
      <w:r w:rsidR="002F40A9" w:rsidRPr="002F40A9">
        <w:rPr>
          <w:rStyle w:val="apple-converted-space"/>
          <w:rFonts w:asciiTheme="majorBidi" w:hAnsiTheme="majorBidi" w:cstheme="majorBidi"/>
          <w:color w:val="000000" w:themeColor="text1"/>
          <w:sz w:val="24"/>
          <w:szCs w:val="24"/>
          <w:shd w:val="clear" w:color="auto" w:fill="FFFFFF"/>
        </w:rPr>
        <w:t> </w:t>
      </w:r>
      <w:hyperlink r:id="rId13" w:tooltip="Valve timing" w:history="1">
        <w:r w:rsidR="002F40A9" w:rsidRPr="002F40A9">
          <w:rPr>
            <w:rStyle w:val="Hyperlink"/>
            <w:rFonts w:asciiTheme="majorBidi" w:hAnsiTheme="majorBidi" w:cstheme="majorBidi"/>
            <w:color w:val="000000" w:themeColor="text1"/>
            <w:sz w:val="24"/>
            <w:szCs w:val="24"/>
            <w:u w:val="none"/>
            <w:shd w:val="clear" w:color="auto" w:fill="FFFFFF"/>
          </w:rPr>
          <w:t>Timing</w:t>
        </w:r>
      </w:hyperlink>
      <w:r w:rsidR="002F40A9" w:rsidRPr="002F40A9">
        <w:rPr>
          <w:rStyle w:val="apple-converted-space"/>
          <w:rFonts w:asciiTheme="majorBidi" w:hAnsiTheme="majorBidi" w:cstheme="majorBidi"/>
          <w:color w:val="000000" w:themeColor="text1"/>
          <w:sz w:val="24"/>
          <w:szCs w:val="24"/>
          <w:shd w:val="clear" w:color="auto" w:fill="FFFFFF"/>
        </w:rPr>
        <w:t> </w:t>
      </w:r>
      <w:r w:rsidR="002F40A9" w:rsidRPr="002F40A9">
        <w:rPr>
          <w:rFonts w:asciiTheme="majorBidi" w:hAnsiTheme="majorBidi" w:cstheme="majorBidi"/>
          <w:color w:val="000000" w:themeColor="text1"/>
          <w:sz w:val="24"/>
          <w:szCs w:val="24"/>
          <w:shd w:val="clear" w:color="auto" w:fill="FFFFFF"/>
        </w:rPr>
        <w:t xml:space="preserve">refers to an angle measurement of when a valve is opened or closed with respect to the piston position (BTDC or ATDC). Lift refers to how much the valve is opened. Duration refers to how long the valve is kept open. Due to the behavior of the working fluid (air and fuel mixture) before and after combustion, which have physical limitations on their flow, as well as their interaction with the ignition spark, the optimal valve timing, lift and duration settings under low RPM engine operations are very different from those under high RPM. Optimal low RPM valve timing, lift and duration settings would result in insufficient filling of the cylinder with fuel and </w:t>
      </w:r>
      <w:proofErr w:type="gramStart"/>
      <w:r w:rsidR="002F40A9" w:rsidRPr="002F40A9">
        <w:rPr>
          <w:rFonts w:asciiTheme="majorBidi" w:hAnsiTheme="majorBidi" w:cstheme="majorBidi"/>
          <w:color w:val="000000" w:themeColor="text1"/>
          <w:sz w:val="24"/>
          <w:szCs w:val="24"/>
          <w:shd w:val="clear" w:color="auto" w:fill="FFFFFF"/>
        </w:rPr>
        <w:t>air</w:t>
      </w:r>
      <w:proofErr w:type="gramEnd"/>
      <w:r w:rsidR="002F40A9" w:rsidRPr="002F40A9">
        <w:rPr>
          <w:rFonts w:asciiTheme="majorBidi" w:hAnsiTheme="majorBidi" w:cstheme="majorBidi"/>
          <w:color w:val="000000" w:themeColor="text1"/>
          <w:sz w:val="24"/>
          <w:szCs w:val="24"/>
          <w:shd w:val="clear" w:color="auto" w:fill="FFFFFF"/>
        </w:rPr>
        <w:t xml:space="preserve"> at high RPM, thus greatly limiting engine power output. Conversely, optimal high RPM valve timing, lift and duration settings would result in very rough low RPM operation and difficult idling. The ideal engine would have fully variable valve timing, lift and duration, in which the valves would always open at exactly the right point, lift high enough and stay open just the right amount of time for the engine speed in use.</w:t>
      </w:r>
    </w:p>
    <w:p w:rsidR="002F40A9" w:rsidRDefault="002F40A9" w:rsidP="00641BB8">
      <w:pPr>
        <w:spacing w:line="360" w:lineRule="auto"/>
        <w:jc w:val="both"/>
        <w:rPr>
          <w:rFonts w:asciiTheme="majorBidi" w:hAnsiTheme="majorBidi" w:cstheme="majorBidi"/>
          <w:color w:val="000000" w:themeColor="text1"/>
          <w:sz w:val="24"/>
          <w:szCs w:val="24"/>
          <w:shd w:val="clear" w:color="auto" w:fill="FFFFFF"/>
        </w:rPr>
      </w:pPr>
    </w:p>
    <w:p w:rsidR="00641BB8" w:rsidRPr="00641BB8" w:rsidRDefault="00641BB8" w:rsidP="00641BB8">
      <w:pPr>
        <w:pStyle w:val="NormalWeb"/>
        <w:shd w:val="clear" w:color="auto" w:fill="FFFFFF"/>
        <w:spacing w:before="96" w:beforeAutospacing="0" w:after="120" w:afterAutospacing="0" w:line="360" w:lineRule="auto"/>
        <w:jc w:val="both"/>
        <w:rPr>
          <w:rFonts w:asciiTheme="majorBidi" w:hAnsiTheme="majorBidi" w:cstheme="majorBidi"/>
          <w:color w:val="000000" w:themeColor="text1"/>
        </w:rPr>
      </w:pPr>
      <w:r w:rsidRPr="00641BB8">
        <w:rPr>
          <w:rFonts w:asciiTheme="majorBidi" w:hAnsiTheme="majorBidi" w:cstheme="majorBidi"/>
          <w:color w:val="000000" w:themeColor="text1"/>
        </w:rPr>
        <w:lastRenderedPageBreak/>
        <w:t>VTEC was initially designed to increase the power output of an engine to 100 HP/</w:t>
      </w:r>
      <w:r w:rsidR="00C70EB4" w:rsidRPr="00641BB8">
        <w:rPr>
          <w:rFonts w:asciiTheme="majorBidi" w:hAnsiTheme="majorBidi" w:cstheme="majorBidi"/>
          <w:color w:val="000000" w:themeColor="text1"/>
        </w:rPr>
        <w:t>liter</w:t>
      </w:r>
      <w:r w:rsidR="00B05056">
        <w:rPr>
          <w:rFonts w:asciiTheme="majorBidi" w:hAnsiTheme="majorBidi" w:cstheme="majorBidi"/>
          <w:color w:val="000000" w:themeColor="text1"/>
        </w:rPr>
        <w:t xml:space="preserve"> or more </w:t>
      </w:r>
      <w:r w:rsidRPr="00641BB8">
        <w:rPr>
          <w:rFonts w:asciiTheme="majorBidi" w:hAnsiTheme="majorBidi" w:cstheme="majorBidi"/>
          <w:color w:val="000000" w:themeColor="text1"/>
        </w:rPr>
        <w:t>while maintaining practicality for use in mass production vehicles. Some later variations of the system were designed solely to provide improvements in fuel efficiency.</w:t>
      </w:r>
    </w:p>
    <w:p w:rsidR="00641BB8" w:rsidRPr="00172D1A" w:rsidRDefault="00641BB8" w:rsidP="00172D1A">
      <w:pPr>
        <w:pStyle w:val="NormalWeb"/>
        <w:shd w:val="clear" w:color="auto" w:fill="FFFFFF"/>
        <w:spacing w:before="96" w:beforeAutospacing="0" w:after="120" w:afterAutospacing="0" w:line="360" w:lineRule="auto"/>
        <w:jc w:val="both"/>
        <w:rPr>
          <w:rFonts w:asciiTheme="majorBidi" w:hAnsiTheme="majorBidi" w:cstheme="majorBidi"/>
          <w:color w:val="000000" w:themeColor="text1"/>
        </w:rPr>
      </w:pPr>
    </w:p>
    <w:p w:rsidR="00BF2FED" w:rsidRPr="00172D1A" w:rsidRDefault="00172D1A" w:rsidP="00172D1A">
      <w:pPr>
        <w:pStyle w:val="NormalWeb"/>
        <w:shd w:val="clear" w:color="auto" w:fill="FFFFFF"/>
        <w:spacing w:before="96" w:beforeAutospacing="0" w:after="120" w:afterAutospacing="0" w:line="360" w:lineRule="auto"/>
        <w:jc w:val="both"/>
        <w:rPr>
          <w:rFonts w:asciiTheme="majorBidi" w:hAnsiTheme="majorBidi" w:cstheme="majorBidi"/>
          <w:color w:val="000000" w:themeColor="text1"/>
        </w:rPr>
      </w:pPr>
      <w:r w:rsidRPr="00172D1A">
        <w:rPr>
          <w:rFonts w:asciiTheme="majorBidi" w:hAnsiTheme="majorBidi" w:cstheme="majorBidi"/>
          <w:color w:val="222222"/>
          <w:shd w:val="clear" w:color="auto" w:fill="FFFFFF"/>
        </w:rPr>
        <w:t>Among Honda's many technologies, none ranks as synonymous with the brand as VTEC. The company's unique, dynamically adjustable valve</w:t>
      </w:r>
      <w:r>
        <w:rPr>
          <w:rFonts w:asciiTheme="majorBidi" w:hAnsiTheme="majorBidi" w:cstheme="majorBidi"/>
          <w:color w:val="222222"/>
          <w:shd w:val="clear" w:color="auto" w:fill="FFFFFF"/>
        </w:rPr>
        <w:t xml:space="preserve"> </w:t>
      </w:r>
      <w:r w:rsidRPr="00172D1A">
        <w:rPr>
          <w:rFonts w:asciiTheme="majorBidi" w:hAnsiTheme="majorBidi" w:cstheme="majorBidi"/>
          <w:color w:val="222222"/>
          <w:shd w:val="clear" w:color="auto" w:fill="FFFFFF"/>
        </w:rPr>
        <w:t>train is, in large part, what helped make '90s-era Civics and Integras cooler than Ford Aspires and Daewoo Lanoses.</w:t>
      </w:r>
    </w:p>
    <w:p w:rsidR="00BF2FED" w:rsidRDefault="00BF2FED" w:rsidP="00641BB8">
      <w:pPr>
        <w:pStyle w:val="NormalWeb"/>
        <w:shd w:val="clear" w:color="auto" w:fill="FFFFFF"/>
        <w:spacing w:before="96" w:beforeAutospacing="0" w:after="120" w:afterAutospacing="0" w:line="360" w:lineRule="auto"/>
        <w:jc w:val="both"/>
        <w:rPr>
          <w:rFonts w:asciiTheme="majorBidi" w:hAnsiTheme="majorBidi" w:cstheme="majorBidi"/>
          <w:color w:val="000000" w:themeColor="text1"/>
        </w:rPr>
      </w:pPr>
    </w:p>
    <w:p w:rsidR="00B05056" w:rsidRDefault="00B05056" w:rsidP="00641BB8">
      <w:pPr>
        <w:pStyle w:val="NormalWeb"/>
        <w:shd w:val="clear" w:color="auto" w:fill="FFFFFF"/>
        <w:spacing w:before="96" w:beforeAutospacing="0" w:after="120" w:afterAutospacing="0" w:line="360" w:lineRule="auto"/>
        <w:jc w:val="both"/>
        <w:rPr>
          <w:rFonts w:asciiTheme="majorBidi" w:hAnsiTheme="majorBidi" w:cstheme="majorBidi"/>
          <w:color w:val="000000" w:themeColor="text1"/>
        </w:rPr>
      </w:pPr>
    </w:p>
    <w:p w:rsidR="00BF2FED" w:rsidRPr="00BF2FED" w:rsidRDefault="00B8343D" w:rsidP="00BF2FED">
      <w:pPr>
        <w:pStyle w:val="NormalWeb"/>
        <w:numPr>
          <w:ilvl w:val="0"/>
          <w:numId w:val="5"/>
        </w:numPr>
        <w:shd w:val="clear" w:color="auto" w:fill="FFFFFF"/>
        <w:spacing w:before="96" w:beforeAutospacing="0" w:after="120" w:afterAutospacing="0" w:line="360" w:lineRule="auto"/>
        <w:ind w:left="0" w:firstLine="0"/>
        <w:jc w:val="center"/>
        <w:rPr>
          <w:rFonts w:asciiTheme="majorBidi" w:hAnsiTheme="majorBidi" w:cstheme="majorBidi"/>
          <w:b/>
          <w:bCs/>
          <w:color w:val="000000" w:themeColor="text1"/>
          <w:sz w:val="36"/>
          <w:szCs w:val="36"/>
          <w:u w:val="single"/>
        </w:rPr>
      </w:pPr>
      <w:r>
        <w:rPr>
          <w:rFonts w:asciiTheme="majorBidi" w:hAnsiTheme="majorBidi" w:cstheme="majorBidi"/>
          <w:b/>
          <w:bCs/>
          <w:color w:val="000000" w:themeColor="text1"/>
          <w:sz w:val="36"/>
          <w:szCs w:val="36"/>
          <w:u w:val="single"/>
        </w:rPr>
        <w:t>VTEC SYSTEM</w:t>
      </w:r>
    </w:p>
    <w:p w:rsidR="00BF2FED" w:rsidRDefault="00BF2FED" w:rsidP="00BF2FED">
      <w:pPr>
        <w:pStyle w:val="NormalWeb"/>
        <w:shd w:val="clear" w:color="auto" w:fill="FFFFFF"/>
        <w:spacing w:before="96" w:beforeAutospacing="0" w:after="120" w:afterAutospacing="0" w:line="360" w:lineRule="auto"/>
        <w:rPr>
          <w:rFonts w:asciiTheme="majorBidi" w:hAnsiTheme="majorBidi" w:cstheme="majorBidi"/>
          <w:b/>
          <w:bCs/>
          <w:color w:val="000000" w:themeColor="text1"/>
          <w:sz w:val="36"/>
          <w:szCs w:val="36"/>
          <w:u w:val="single"/>
        </w:rPr>
      </w:pPr>
    </w:p>
    <w:p w:rsidR="00B8343D" w:rsidRDefault="00B8343D" w:rsidP="00B8343D">
      <w:pPr>
        <w:autoSpaceDE w:val="0"/>
        <w:autoSpaceDN w:val="0"/>
        <w:adjustRightInd w:val="0"/>
        <w:spacing w:after="0" w:line="360" w:lineRule="auto"/>
        <w:jc w:val="both"/>
        <w:rPr>
          <w:rFonts w:asciiTheme="majorBidi" w:hAnsiTheme="majorBidi" w:cstheme="majorBidi"/>
          <w:sz w:val="24"/>
          <w:szCs w:val="24"/>
        </w:rPr>
      </w:pPr>
      <w:r w:rsidRPr="00B8343D">
        <w:rPr>
          <w:rFonts w:asciiTheme="majorBidi" w:hAnsiTheme="majorBidi" w:cstheme="majorBidi"/>
          <w:sz w:val="24"/>
          <w:szCs w:val="24"/>
        </w:rPr>
        <w:t xml:space="preserve">VTEC is one of Honda's greatest invention. Though an undisputed expert in turbo-charging as evidenced by years of Formula-1 domination while Honda was active in the sport, Honda's engineers feels that turbo charging has disadvantages, primarily bad fuel economy that made it not totally suitable for street use. At the same time, the advantages of working with smaller engines meant that smaller capacity engines with as </w:t>
      </w:r>
      <w:r>
        <w:rPr>
          <w:rFonts w:asciiTheme="majorBidi" w:hAnsiTheme="majorBidi" w:cstheme="majorBidi"/>
          <w:sz w:val="24"/>
          <w:szCs w:val="24"/>
        </w:rPr>
        <w:t>high power output as possible (</w:t>
      </w:r>
      <w:r w:rsidRPr="00B8343D">
        <w:rPr>
          <w:rFonts w:asciiTheme="majorBidi" w:hAnsiTheme="majorBidi" w:cstheme="majorBidi"/>
          <w:sz w:val="24"/>
          <w:szCs w:val="24"/>
        </w:rPr>
        <w:t>very high</w:t>
      </w:r>
      <w:r>
        <w:rPr>
          <w:rFonts w:asciiTheme="majorBidi" w:hAnsiTheme="majorBidi" w:cstheme="majorBidi"/>
          <w:sz w:val="24"/>
          <w:szCs w:val="24"/>
        </w:rPr>
        <w:t xml:space="preserve"> </w:t>
      </w:r>
      <w:r w:rsidRPr="00B8343D">
        <w:rPr>
          <w:rFonts w:asciiTheme="majorBidi" w:hAnsiTheme="majorBidi" w:cstheme="majorBidi"/>
          <w:sz w:val="24"/>
          <w:szCs w:val="24"/>
        </w:rPr>
        <w:t>specific-output engines) are desirable for street engines. Thus Honda invented VTEC which allows it to extract turbo level specific output from its engines without having to suffer from the disadvantages of turbocharging.</w:t>
      </w:r>
    </w:p>
    <w:p w:rsidR="005F51CD" w:rsidRDefault="005F51CD" w:rsidP="00B8343D">
      <w:pPr>
        <w:autoSpaceDE w:val="0"/>
        <w:autoSpaceDN w:val="0"/>
        <w:adjustRightInd w:val="0"/>
        <w:spacing w:after="0" w:line="360" w:lineRule="auto"/>
        <w:jc w:val="both"/>
        <w:rPr>
          <w:rFonts w:asciiTheme="majorBidi" w:hAnsiTheme="majorBidi" w:cstheme="majorBidi"/>
          <w:b/>
          <w:bCs/>
          <w:color w:val="000000" w:themeColor="text1"/>
          <w:sz w:val="36"/>
          <w:szCs w:val="36"/>
          <w:u w:val="single"/>
        </w:rPr>
      </w:pPr>
    </w:p>
    <w:p w:rsidR="002E71F4" w:rsidRPr="002E71F4" w:rsidRDefault="002E71F4" w:rsidP="002E71F4">
      <w:pPr>
        <w:spacing w:after="0" w:line="360" w:lineRule="auto"/>
        <w:jc w:val="both"/>
        <w:rPr>
          <w:rFonts w:asciiTheme="majorBidi" w:eastAsia="Times New Roman" w:hAnsiTheme="majorBidi" w:cstheme="majorBidi"/>
          <w:color w:val="000000" w:themeColor="text1"/>
          <w:sz w:val="24"/>
          <w:szCs w:val="24"/>
        </w:rPr>
      </w:pPr>
      <w:r w:rsidRPr="002E71F4">
        <w:rPr>
          <w:rFonts w:asciiTheme="majorBidi" w:eastAsia="Times New Roman" w:hAnsiTheme="majorBidi" w:cstheme="majorBidi"/>
          <w:color w:val="000000" w:themeColor="text1"/>
          <w:sz w:val="24"/>
          <w:szCs w:val="24"/>
        </w:rPr>
        <w:t>Variable Valve Timing and Lift Electronic Control, more commonly known as VTEC, is</w:t>
      </w:r>
      <w:r>
        <w:rPr>
          <w:rFonts w:asciiTheme="majorBidi" w:eastAsia="Times New Roman" w:hAnsiTheme="majorBidi" w:cstheme="majorBidi"/>
          <w:color w:val="000000" w:themeColor="text1"/>
          <w:sz w:val="24"/>
          <w:szCs w:val="24"/>
        </w:rPr>
        <w:t xml:space="preserve"> </w:t>
      </w:r>
      <w:r w:rsidRPr="002E71F4">
        <w:rPr>
          <w:rFonts w:asciiTheme="majorBidi" w:eastAsia="Times New Roman" w:hAnsiTheme="majorBidi" w:cstheme="majorBidi"/>
          <w:color w:val="000000" w:themeColor="text1"/>
          <w:sz w:val="24"/>
          <w:szCs w:val="24"/>
        </w:rPr>
        <w:t>an electronic and mechanical system that allows the engine to draw in more air while minimizing</w:t>
      </w:r>
      <w:r>
        <w:rPr>
          <w:rFonts w:asciiTheme="majorBidi" w:eastAsia="Times New Roman" w:hAnsiTheme="majorBidi" w:cstheme="majorBidi"/>
          <w:color w:val="000000" w:themeColor="text1"/>
          <w:sz w:val="24"/>
          <w:szCs w:val="24"/>
        </w:rPr>
        <w:t xml:space="preserve"> </w:t>
      </w:r>
      <w:r w:rsidRPr="002E71F4">
        <w:rPr>
          <w:rFonts w:asciiTheme="majorBidi" w:eastAsia="Times New Roman" w:hAnsiTheme="majorBidi" w:cstheme="majorBidi"/>
          <w:color w:val="000000" w:themeColor="text1"/>
          <w:sz w:val="24"/>
          <w:szCs w:val="24"/>
        </w:rPr>
        <w:t>fuel consumption.  As the engine moves into the upper rpm range, the engine's computer activates</w:t>
      </w:r>
      <w:r>
        <w:rPr>
          <w:rFonts w:asciiTheme="majorBidi" w:eastAsia="Times New Roman" w:hAnsiTheme="majorBidi" w:cstheme="majorBidi"/>
          <w:color w:val="000000" w:themeColor="text1"/>
          <w:sz w:val="24"/>
          <w:szCs w:val="24"/>
        </w:rPr>
        <w:t xml:space="preserve"> </w:t>
      </w:r>
      <w:r w:rsidRPr="002E71F4">
        <w:rPr>
          <w:rFonts w:asciiTheme="majorBidi" w:eastAsia="Times New Roman" w:hAnsiTheme="majorBidi" w:cstheme="majorBidi"/>
          <w:color w:val="000000" w:themeColor="text1"/>
          <w:sz w:val="24"/>
          <w:szCs w:val="24"/>
        </w:rPr>
        <w:t>alternate lobes on the camshaft to increase the lift of the valves.  Ultimately, VTEC is a way of</w:t>
      </w:r>
      <w:r>
        <w:rPr>
          <w:rFonts w:asciiTheme="majorBidi" w:eastAsia="Times New Roman" w:hAnsiTheme="majorBidi" w:cstheme="majorBidi"/>
          <w:color w:val="000000" w:themeColor="text1"/>
          <w:sz w:val="24"/>
          <w:szCs w:val="24"/>
        </w:rPr>
        <w:t xml:space="preserve"> </w:t>
      </w:r>
      <w:r w:rsidRPr="002E71F4">
        <w:rPr>
          <w:rFonts w:asciiTheme="majorBidi" w:eastAsia="Times New Roman" w:hAnsiTheme="majorBidi" w:cstheme="majorBidi"/>
          <w:color w:val="000000" w:themeColor="text1"/>
          <w:sz w:val="24"/>
          <w:szCs w:val="24"/>
        </w:rPr>
        <w:t>effectively having multiple camshafts.</w:t>
      </w:r>
    </w:p>
    <w:p w:rsidR="002E71F4" w:rsidRPr="00B8343D" w:rsidRDefault="002E71F4" w:rsidP="00B8343D">
      <w:pPr>
        <w:autoSpaceDE w:val="0"/>
        <w:autoSpaceDN w:val="0"/>
        <w:adjustRightInd w:val="0"/>
        <w:spacing w:after="0" w:line="360" w:lineRule="auto"/>
        <w:jc w:val="both"/>
        <w:rPr>
          <w:rFonts w:asciiTheme="majorBidi" w:hAnsiTheme="majorBidi" w:cstheme="majorBidi"/>
          <w:b/>
          <w:bCs/>
          <w:color w:val="000000" w:themeColor="text1"/>
          <w:sz w:val="36"/>
          <w:szCs w:val="36"/>
          <w:u w:val="single"/>
        </w:rPr>
      </w:pPr>
    </w:p>
    <w:p w:rsidR="008C32B4" w:rsidRDefault="008C32B4" w:rsidP="00641BB8">
      <w:pPr>
        <w:pStyle w:val="NormalWeb"/>
        <w:shd w:val="clear" w:color="auto" w:fill="FFFFFF"/>
        <w:spacing w:before="96" w:beforeAutospacing="0" w:after="120" w:afterAutospacing="0" w:line="360" w:lineRule="auto"/>
        <w:jc w:val="both"/>
        <w:rPr>
          <w:rFonts w:asciiTheme="majorBidi" w:hAnsiTheme="majorBidi" w:cstheme="majorBidi"/>
          <w:color w:val="000000" w:themeColor="text1"/>
        </w:rPr>
      </w:pPr>
    </w:p>
    <w:p w:rsidR="008C32B4" w:rsidRDefault="008C32B4" w:rsidP="008C32B4">
      <w:pPr>
        <w:pStyle w:val="NormalWeb"/>
        <w:shd w:val="clear" w:color="auto" w:fill="FFFFFF"/>
        <w:spacing w:before="96" w:beforeAutospacing="0" w:after="120" w:afterAutospacing="0" w:line="360" w:lineRule="auto"/>
        <w:jc w:val="both"/>
        <w:rPr>
          <w:rFonts w:asciiTheme="majorBidi" w:hAnsiTheme="majorBidi" w:cstheme="majorBidi"/>
          <w:color w:val="000000" w:themeColor="text1"/>
        </w:rPr>
      </w:pPr>
      <w:r>
        <w:rPr>
          <w:noProof/>
        </w:rPr>
        <w:lastRenderedPageBreak/>
        <w:drawing>
          <wp:anchor distT="0" distB="0" distL="114300" distR="114300" simplePos="0" relativeHeight="251664384" behindDoc="0" locked="0" layoutInCell="1" allowOverlap="1" wp14:anchorId="1E0B6237" wp14:editId="35C39C8A">
            <wp:simplePos x="0" y="0"/>
            <wp:positionH relativeFrom="margin">
              <wp:align>right</wp:align>
            </wp:positionH>
            <wp:positionV relativeFrom="paragraph">
              <wp:posOffset>0</wp:posOffset>
            </wp:positionV>
            <wp:extent cx="6092456" cy="3108715"/>
            <wp:effectExtent l="0" t="0" r="381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092456" cy="3108715"/>
                    </a:xfrm>
                    <a:prstGeom prst="rect">
                      <a:avLst/>
                    </a:prstGeom>
                  </pic:spPr>
                </pic:pic>
              </a:graphicData>
            </a:graphic>
          </wp:anchor>
        </w:drawing>
      </w:r>
    </w:p>
    <w:p w:rsidR="008C32B4" w:rsidRDefault="008C32B4" w:rsidP="00641BB8">
      <w:pPr>
        <w:pStyle w:val="NormalWeb"/>
        <w:shd w:val="clear" w:color="auto" w:fill="FFFFFF"/>
        <w:spacing w:before="96" w:beforeAutospacing="0" w:after="120" w:afterAutospacing="0" w:line="360" w:lineRule="auto"/>
        <w:jc w:val="both"/>
        <w:rPr>
          <w:rFonts w:asciiTheme="majorBidi" w:hAnsiTheme="majorBidi" w:cstheme="majorBidi"/>
          <w:color w:val="000000" w:themeColor="text1"/>
        </w:rPr>
      </w:pPr>
    </w:p>
    <w:p w:rsidR="00641BB8" w:rsidRPr="00641BB8" w:rsidRDefault="00641BB8" w:rsidP="00641BB8">
      <w:pPr>
        <w:pStyle w:val="NormalWeb"/>
        <w:shd w:val="clear" w:color="auto" w:fill="FFFFFF"/>
        <w:spacing w:before="96" w:beforeAutospacing="0" w:after="120" w:afterAutospacing="0" w:line="360" w:lineRule="auto"/>
        <w:jc w:val="both"/>
        <w:rPr>
          <w:rFonts w:asciiTheme="majorBidi" w:hAnsiTheme="majorBidi" w:cstheme="majorBidi"/>
          <w:color w:val="000000" w:themeColor="text1"/>
        </w:rPr>
      </w:pPr>
      <w:r w:rsidRPr="00641BB8">
        <w:rPr>
          <w:rFonts w:asciiTheme="majorBidi" w:hAnsiTheme="majorBidi" w:cstheme="majorBidi"/>
          <w:color w:val="000000" w:themeColor="text1"/>
        </w:rPr>
        <w:t>The VTEC system provides the engine with multiple cam lobe profiles optimized for both low and high RPM operations. In basic form, the single barring shaft-lock of a conventional engine is replaced with two profiles: one optimized for low-RPM stability and fuel efficiency, and the other designed to maximize high-RPM power output. The switching operation between the two cam lobes is controlled by the</w:t>
      </w:r>
      <w:r w:rsidRPr="00641BB8">
        <w:rPr>
          <w:rStyle w:val="apple-converted-space"/>
          <w:rFonts w:asciiTheme="majorBidi" w:hAnsiTheme="majorBidi" w:cstheme="majorBidi"/>
          <w:color w:val="000000" w:themeColor="text1"/>
        </w:rPr>
        <w:t> </w:t>
      </w:r>
      <w:hyperlink r:id="rId15" w:tooltip="Engine control unit" w:history="1">
        <w:r w:rsidRPr="00641BB8">
          <w:rPr>
            <w:rStyle w:val="Hyperlink"/>
            <w:rFonts w:asciiTheme="majorBidi" w:hAnsiTheme="majorBidi" w:cstheme="majorBidi"/>
            <w:color w:val="000000" w:themeColor="text1"/>
            <w:u w:val="none"/>
          </w:rPr>
          <w:t>ECU</w:t>
        </w:r>
      </w:hyperlink>
      <w:r w:rsidRPr="00641BB8">
        <w:rPr>
          <w:rStyle w:val="apple-converted-space"/>
          <w:rFonts w:asciiTheme="majorBidi" w:hAnsiTheme="majorBidi" w:cstheme="majorBidi"/>
          <w:color w:val="000000" w:themeColor="text1"/>
        </w:rPr>
        <w:t> </w:t>
      </w:r>
      <w:r w:rsidRPr="00641BB8">
        <w:rPr>
          <w:rFonts w:asciiTheme="majorBidi" w:hAnsiTheme="majorBidi" w:cstheme="majorBidi"/>
          <w:color w:val="000000" w:themeColor="text1"/>
        </w:rPr>
        <w:t>which takes account of engine oil pressure, engine temperature, vehicle speed, engine speed and throttle position. Using these inputs, the ECU is programmed to switch from the low lift to the high lift cam lobes when the conditions mean that engine output will be improved. At the switch point a solenoid is actuated which allows oil pressure from a spool valve to operate a locking pin which binds the high RPM</w:t>
      </w:r>
      <w:r w:rsidRPr="00641BB8">
        <w:rPr>
          <w:rStyle w:val="apple-converted-space"/>
          <w:rFonts w:asciiTheme="majorBidi" w:hAnsiTheme="majorBidi" w:cstheme="majorBidi"/>
          <w:color w:val="000000" w:themeColor="text1"/>
        </w:rPr>
        <w:t> </w:t>
      </w:r>
      <w:hyperlink r:id="rId16" w:tooltip="Cam follower" w:history="1">
        <w:r w:rsidRPr="00641BB8">
          <w:rPr>
            <w:rStyle w:val="Hyperlink"/>
            <w:rFonts w:asciiTheme="majorBidi" w:hAnsiTheme="majorBidi" w:cstheme="majorBidi"/>
            <w:color w:val="000000" w:themeColor="text1"/>
            <w:u w:val="none"/>
          </w:rPr>
          <w:t>cam follower</w:t>
        </w:r>
      </w:hyperlink>
      <w:r w:rsidRPr="00641BB8">
        <w:rPr>
          <w:rStyle w:val="apple-converted-space"/>
          <w:rFonts w:asciiTheme="majorBidi" w:hAnsiTheme="majorBidi" w:cstheme="majorBidi"/>
          <w:color w:val="000000" w:themeColor="text1"/>
        </w:rPr>
        <w:t> </w:t>
      </w:r>
      <w:r w:rsidRPr="00641BB8">
        <w:rPr>
          <w:rFonts w:asciiTheme="majorBidi" w:hAnsiTheme="majorBidi" w:cstheme="majorBidi"/>
          <w:color w:val="000000" w:themeColor="text1"/>
        </w:rPr>
        <w:t>to the low RPM ones. From this point on, the valves open and close according to the high-lift profile, which opens the valve further and for a longer time. The switch-over point is variable, between a minimum and maximum point, and is determined by engine load. The switch-down back from high to low RPM cams is set to occur at a lower engine speed than the switch-up (representing a</w:t>
      </w:r>
      <w:r w:rsidRPr="00641BB8">
        <w:rPr>
          <w:rStyle w:val="apple-converted-space"/>
          <w:rFonts w:asciiTheme="majorBidi" w:hAnsiTheme="majorBidi" w:cstheme="majorBidi"/>
          <w:color w:val="000000" w:themeColor="text1"/>
        </w:rPr>
        <w:t> </w:t>
      </w:r>
      <w:hyperlink r:id="rId17" w:tooltip="Hysteresis" w:history="1">
        <w:r w:rsidRPr="00641BB8">
          <w:rPr>
            <w:rStyle w:val="Hyperlink"/>
            <w:rFonts w:asciiTheme="majorBidi" w:hAnsiTheme="majorBidi" w:cstheme="majorBidi"/>
            <w:color w:val="000000" w:themeColor="text1"/>
            <w:u w:val="none"/>
          </w:rPr>
          <w:t>hysteresis</w:t>
        </w:r>
      </w:hyperlink>
      <w:r w:rsidRPr="00641BB8">
        <w:rPr>
          <w:rStyle w:val="apple-converted-space"/>
          <w:rFonts w:asciiTheme="majorBidi" w:hAnsiTheme="majorBidi" w:cstheme="majorBidi"/>
          <w:color w:val="000000" w:themeColor="text1"/>
        </w:rPr>
        <w:t> </w:t>
      </w:r>
      <w:r w:rsidRPr="00641BB8">
        <w:rPr>
          <w:rFonts w:asciiTheme="majorBidi" w:hAnsiTheme="majorBidi" w:cstheme="majorBidi"/>
          <w:color w:val="000000" w:themeColor="text1"/>
        </w:rPr>
        <w:t>cycle) to avoid a situation in which the engine is asked to operate continuously at or around the switch-over point.</w:t>
      </w:r>
    </w:p>
    <w:p w:rsidR="005F51CD" w:rsidRDefault="005F51CD" w:rsidP="00641BB8">
      <w:pPr>
        <w:pStyle w:val="NormalWeb"/>
        <w:shd w:val="clear" w:color="auto" w:fill="FFFFFF"/>
        <w:spacing w:before="96" w:beforeAutospacing="0" w:after="120" w:afterAutospacing="0" w:line="360" w:lineRule="auto"/>
        <w:jc w:val="both"/>
        <w:rPr>
          <w:rFonts w:asciiTheme="majorBidi" w:hAnsiTheme="majorBidi" w:cstheme="majorBidi"/>
          <w:color w:val="000000" w:themeColor="text1"/>
        </w:rPr>
      </w:pPr>
    </w:p>
    <w:p w:rsidR="008C32B4" w:rsidRDefault="008C32B4" w:rsidP="00641BB8">
      <w:pPr>
        <w:pStyle w:val="NormalWeb"/>
        <w:shd w:val="clear" w:color="auto" w:fill="FFFFFF"/>
        <w:spacing w:before="96" w:beforeAutospacing="0" w:after="120" w:afterAutospacing="0" w:line="360" w:lineRule="auto"/>
        <w:jc w:val="both"/>
        <w:rPr>
          <w:rFonts w:asciiTheme="majorBidi" w:hAnsiTheme="majorBidi" w:cstheme="majorBidi"/>
          <w:color w:val="000000" w:themeColor="text1"/>
        </w:rPr>
      </w:pPr>
    </w:p>
    <w:p w:rsidR="008C32B4" w:rsidRDefault="008C32B4" w:rsidP="00641BB8">
      <w:pPr>
        <w:pStyle w:val="NormalWeb"/>
        <w:shd w:val="clear" w:color="auto" w:fill="FFFFFF"/>
        <w:spacing w:before="96" w:beforeAutospacing="0" w:after="120" w:afterAutospacing="0" w:line="360" w:lineRule="auto"/>
        <w:jc w:val="both"/>
        <w:rPr>
          <w:rFonts w:asciiTheme="majorBidi" w:hAnsiTheme="majorBidi" w:cstheme="majorBidi"/>
          <w:color w:val="000000" w:themeColor="text1"/>
        </w:rPr>
      </w:pPr>
      <w:r>
        <w:rPr>
          <w:noProof/>
        </w:rPr>
        <w:lastRenderedPageBreak/>
        <w:drawing>
          <wp:anchor distT="0" distB="0" distL="114300" distR="114300" simplePos="0" relativeHeight="251665408" behindDoc="0" locked="0" layoutInCell="1" allowOverlap="1" wp14:anchorId="6C4A1195" wp14:editId="7091744B">
            <wp:simplePos x="0" y="0"/>
            <wp:positionH relativeFrom="margin">
              <wp:align>center</wp:align>
            </wp:positionH>
            <wp:positionV relativeFrom="paragraph">
              <wp:posOffset>502</wp:posOffset>
            </wp:positionV>
            <wp:extent cx="3419475" cy="2228850"/>
            <wp:effectExtent l="0" t="0" r="952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419475" cy="2228850"/>
                    </a:xfrm>
                    <a:prstGeom prst="rect">
                      <a:avLst/>
                    </a:prstGeom>
                  </pic:spPr>
                </pic:pic>
              </a:graphicData>
            </a:graphic>
          </wp:anchor>
        </w:drawing>
      </w:r>
    </w:p>
    <w:p w:rsidR="008C32B4" w:rsidRDefault="008C32B4" w:rsidP="00641BB8">
      <w:pPr>
        <w:pStyle w:val="NormalWeb"/>
        <w:shd w:val="clear" w:color="auto" w:fill="FFFFFF"/>
        <w:spacing w:before="96" w:beforeAutospacing="0" w:after="120" w:afterAutospacing="0" w:line="360" w:lineRule="auto"/>
        <w:jc w:val="both"/>
        <w:rPr>
          <w:rFonts w:asciiTheme="majorBidi" w:hAnsiTheme="majorBidi" w:cstheme="majorBidi"/>
          <w:color w:val="000000" w:themeColor="text1"/>
        </w:rPr>
      </w:pPr>
    </w:p>
    <w:p w:rsidR="00641BB8" w:rsidRDefault="00641BB8" w:rsidP="00641BB8">
      <w:pPr>
        <w:pStyle w:val="NormalWeb"/>
        <w:shd w:val="clear" w:color="auto" w:fill="FFFFFF"/>
        <w:spacing w:before="96" w:beforeAutospacing="0" w:after="120" w:afterAutospacing="0" w:line="360" w:lineRule="auto"/>
        <w:jc w:val="both"/>
        <w:rPr>
          <w:rFonts w:asciiTheme="majorBidi" w:hAnsiTheme="majorBidi" w:cstheme="majorBidi"/>
          <w:color w:val="000000" w:themeColor="text1"/>
        </w:rPr>
      </w:pPr>
      <w:r w:rsidRPr="00641BB8">
        <w:rPr>
          <w:rFonts w:asciiTheme="majorBidi" w:hAnsiTheme="majorBidi" w:cstheme="majorBidi"/>
          <w:color w:val="000000" w:themeColor="text1"/>
        </w:rPr>
        <w:t>The older approach to timing adjustments is to produce a camshaft with a</w:t>
      </w:r>
      <w:r w:rsidRPr="00641BB8">
        <w:rPr>
          <w:rStyle w:val="apple-converted-space"/>
          <w:rFonts w:asciiTheme="majorBidi" w:hAnsiTheme="majorBidi" w:cstheme="majorBidi"/>
          <w:color w:val="000000" w:themeColor="text1"/>
        </w:rPr>
        <w:t> </w:t>
      </w:r>
      <w:hyperlink r:id="rId19" w:tooltip="Valve timing" w:history="1">
        <w:r w:rsidRPr="00641BB8">
          <w:rPr>
            <w:rStyle w:val="Hyperlink"/>
            <w:rFonts w:asciiTheme="majorBidi" w:hAnsiTheme="majorBidi" w:cstheme="majorBidi"/>
            <w:color w:val="000000" w:themeColor="text1"/>
            <w:u w:val="none"/>
          </w:rPr>
          <w:t>valve timing</w:t>
        </w:r>
      </w:hyperlink>
      <w:r w:rsidRPr="00641BB8">
        <w:rPr>
          <w:rStyle w:val="apple-converted-space"/>
          <w:rFonts w:asciiTheme="majorBidi" w:hAnsiTheme="majorBidi" w:cstheme="majorBidi"/>
          <w:color w:val="000000" w:themeColor="text1"/>
        </w:rPr>
        <w:t> </w:t>
      </w:r>
      <w:r w:rsidRPr="00641BB8">
        <w:rPr>
          <w:rFonts w:asciiTheme="majorBidi" w:hAnsiTheme="majorBidi" w:cstheme="majorBidi"/>
          <w:color w:val="000000" w:themeColor="text1"/>
        </w:rPr>
        <w:t>profile that is better suited to high-RPM operation. The improvements in high-RPM performance occur in trade for a power and efficiency loss at lower RPM ranges, which is where most street-driven automobiles operate a majority of the time. Correspondingly, VTEC attempts to combine high-RPM performance with low-RPM stability.</w:t>
      </w:r>
    </w:p>
    <w:p w:rsidR="007E083D" w:rsidRDefault="007E083D" w:rsidP="007E083D">
      <w:pPr>
        <w:pStyle w:val="NormalWeb"/>
        <w:shd w:val="clear" w:color="auto" w:fill="FFFFFF"/>
        <w:spacing w:before="96" w:beforeAutospacing="0" w:after="120" w:afterAutospacing="0" w:line="360" w:lineRule="auto"/>
        <w:jc w:val="both"/>
        <w:rPr>
          <w:rFonts w:asciiTheme="majorBidi" w:hAnsiTheme="majorBidi" w:cstheme="majorBidi"/>
          <w:color w:val="222222"/>
          <w:shd w:val="clear" w:color="auto" w:fill="FFFFFF"/>
        </w:rPr>
      </w:pPr>
    </w:p>
    <w:p w:rsidR="007E083D" w:rsidRPr="007E083D" w:rsidRDefault="007E083D" w:rsidP="007E083D">
      <w:pPr>
        <w:pStyle w:val="Heading2"/>
        <w:numPr>
          <w:ilvl w:val="1"/>
          <w:numId w:val="5"/>
        </w:numPr>
        <w:spacing w:before="0" w:beforeAutospacing="0" w:after="0" w:afterAutospacing="0" w:line="360" w:lineRule="auto"/>
        <w:ind w:left="0" w:firstLine="0"/>
        <w:jc w:val="both"/>
        <w:textAlignment w:val="baseline"/>
        <w:rPr>
          <w:rFonts w:asciiTheme="majorBidi" w:hAnsiTheme="majorBidi" w:cstheme="majorBidi"/>
          <w:color w:val="000000"/>
          <w:sz w:val="32"/>
          <w:szCs w:val="32"/>
          <w:u w:val="single"/>
        </w:rPr>
      </w:pPr>
      <w:r w:rsidRPr="007E083D">
        <w:rPr>
          <w:rFonts w:asciiTheme="majorBidi" w:hAnsiTheme="majorBidi" w:cstheme="majorBidi"/>
          <w:color w:val="000000"/>
          <w:sz w:val="32"/>
          <w:szCs w:val="32"/>
          <w:u w:val="single"/>
        </w:rPr>
        <w:t>CAMSHAFTS AND LOBES</w:t>
      </w:r>
      <w:r>
        <w:rPr>
          <w:rFonts w:asciiTheme="majorBidi" w:hAnsiTheme="majorBidi" w:cstheme="majorBidi"/>
          <w:color w:val="000000"/>
          <w:sz w:val="32"/>
          <w:szCs w:val="32"/>
          <w:u w:val="single"/>
        </w:rPr>
        <w:t>:</w:t>
      </w:r>
    </w:p>
    <w:p w:rsidR="007E083D" w:rsidRDefault="007E083D" w:rsidP="007E083D">
      <w:pPr>
        <w:pStyle w:val="NormalWeb"/>
        <w:spacing w:before="150" w:beforeAutospacing="0" w:after="150" w:afterAutospacing="0" w:line="360" w:lineRule="auto"/>
        <w:jc w:val="both"/>
        <w:textAlignment w:val="baseline"/>
        <w:rPr>
          <w:rFonts w:asciiTheme="majorBidi" w:hAnsiTheme="majorBidi" w:cstheme="majorBidi"/>
          <w:color w:val="000000"/>
        </w:rPr>
      </w:pPr>
      <w:r>
        <w:rPr>
          <w:noProof/>
        </w:rPr>
        <w:drawing>
          <wp:anchor distT="0" distB="0" distL="114300" distR="114300" simplePos="0" relativeHeight="251668480" behindDoc="0" locked="0" layoutInCell="1" allowOverlap="1" wp14:anchorId="5CE30B09" wp14:editId="0D2B4C90">
            <wp:simplePos x="0" y="0"/>
            <wp:positionH relativeFrom="margin">
              <wp:posOffset>2000250</wp:posOffset>
            </wp:positionH>
            <wp:positionV relativeFrom="paragraph">
              <wp:posOffset>1372678</wp:posOffset>
            </wp:positionV>
            <wp:extent cx="1935126" cy="1863090"/>
            <wp:effectExtent l="0" t="0" r="8255" b="3810"/>
            <wp:wrapTopAndBottom/>
            <wp:docPr id="2" name="Picture 2" descr="http://automobies.files.wordpress.com/2012/08/engine_camsha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utomobies.files.wordpress.com/2012/08/engine_camshaft.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5126" cy="1863090"/>
                    </a:xfrm>
                    <a:prstGeom prst="rect">
                      <a:avLst/>
                    </a:prstGeom>
                    <a:noFill/>
                    <a:ln>
                      <a:noFill/>
                    </a:ln>
                  </pic:spPr>
                </pic:pic>
              </a:graphicData>
            </a:graphic>
          </wp:anchor>
        </w:drawing>
      </w:r>
      <w:r w:rsidRPr="007E083D">
        <w:rPr>
          <w:rFonts w:asciiTheme="majorBidi" w:hAnsiTheme="majorBidi" w:cstheme="majorBidi"/>
          <w:color w:val="000000"/>
        </w:rPr>
        <w:t>The camshafts of a VTEC engine have extra lobes. On an average cam, there are only two lobes for each cylinder -- one intake and one exhaust. As the crank turns, it spins the timing chain, which turns the cam. The VTEC system uses extra lobes to operate more than one valve at a time. This process is called VTEC crossover. It's the point at which some of the rocker arms are linked together to change the running characteristics of the engine.</w:t>
      </w:r>
    </w:p>
    <w:p w:rsidR="007E083D" w:rsidRPr="007E083D" w:rsidRDefault="007E083D" w:rsidP="007E083D">
      <w:pPr>
        <w:pStyle w:val="Heading2"/>
        <w:numPr>
          <w:ilvl w:val="1"/>
          <w:numId w:val="5"/>
        </w:numPr>
        <w:spacing w:before="0" w:beforeAutospacing="0" w:after="0" w:afterAutospacing="0" w:line="360" w:lineRule="auto"/>
        <w:ind w:left="0" w:firstLine="0"/>
        <w:jc w:val="both"/>
        <w:textAlignment w:val="baseline"/>
        <w:rPr>
          <w:rFonts w:asciiTheme="majorBidi" w:hAnsiTheme="majorBidi" w:cstheme="majorBidi"/>
          <w:color w:val="000000"/>
          <w:sz w:val="32"/>
          <w:szCs w:val="32"/>
          <w:u w:val="single"/>
        </w:rPr>
      </w:pPr>
      <w:r w:rsidRPr="007E083D">
        <w:rPr>
          <w:rFonts w:asciiTheme="majorBidi" w:hAnsiTheme="majorBidi" w:cstheme="majorBidi"/>
          <w:color w:val="000000"/>
          <w:sz w:val="32"/>
          <w:szCs w:val="32"/>
          <w:u w:val="single"/>
        </w:rPr>
        <w:lastRenderedPageBreak/>
        <w:t>ROCKER ARMS</w:t>
      </w:r>
      <w:r>
        <w:rPr>
          <w:rFonts w:asciiTheme="majorBidi" w:hAnsiTheme="majorBidi" w:cstheme="majorBidi"/>
          <w:color w:val="000000"/>
          <w:sz w:val="32"/>
          <w:szCs w:val="32"/>
          <w:u w:val="single"/>
        </w:rPr>
        <w:t>:</w:t>
      </w:r>
    </w:p>
    <w:p w:rsidR="007E083D" w:rsidRDefault="00B22995" w:rsidP="007E083D">
      <w:pPr>
        <w:pStyle w:val="NormalWeb"/>
        <w:spacing w:before="150" w:beforeAutospacing="0" w:after="150" w:afterAutospacing="0" w:line="360" w:lineRule="auto"/>
        <w:jc w:val="both"/>
        <w:textAlignment w:val="baseline"/>
        <w:rPr>
          <w:rFonts w:asciiTheme="majorBidi" w:hAnsiTheme="majorBidi" w:cstheme="majorBidi"/>
          <w:color w:val="000000"/>
        </w:rPr>
      </w:pPr>
      <w:r>
        <w:rPr>
          <w:rFonts w:asciiTheme="majorBidi" w:hAnsiTheme="majorBidi" w:cstheme="majorBidi"/>
          <w:noProof/>
          <w:color w:val="000000"/>
        </w:rPr>
        <w:drawing>
          <wp:anchor distT="0" distB="0" distL="114300" distR="114300" simplePos="0" relativeHeight="251669504" behindDoc="0" locked="0" layoutInCell="1" allowOverlap="1" wp14:anchorId="620CE05A" wp14:editId="2307CC0A">
            <wp:simplePos x="0" y="0"/>
            <wp:positionH relativeFrom="margin">
              <wp:align>center</wp:align>
            </wp:positionH>
            <wp:positionV relativeFrom="paragraph">
              <wp:posOffset>1311718</wp:posOffset>
            </wp:positionV>
            <wp:extent cx="3763645" cy="1871345"/>
            <wp:effectExtent l="0" t="0" r="825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63645" cy="1871345"/>
                    </a:xfrm>
                    <a:prstGeom prst="rect">
                      <a:avLst/>
                    </a:prstGeom>
                    <a:noFill/>
                    <a:ln>
                      <a:noFill/>
                    </a:ln>
                  </pic:spPr>
                </pic:pic>
              </a:graphicData>
            </a:graphic>
          </wp:anchor>
        </w:drawing>
      </w:r>
      <w:r w:rsidR="007E083D" w:rsidRPr="007E083D">
        <w:rPr>
          <w:rFonts w:asciiTheme="majorBidi" w:hAnsiTheme="majorBidi" w:cstheme="majorBidi"/>
          <w:color w:val="000000"/>
        </w:rPr>
        <w:t>Rocker arms are the levers that pivot to push down on the valve stems, opening the valves to allow air and fuel into the combustion chambers, and to let exhaust out. Honda VTEC rocker arms have hydraulically-actuated interlocking pins that, when activated, join the arms together, enabling the simultaneous opening of multiple valves by a single cam lobe.</w:t>
      </w:r>
    </w:p>
    <w:p w:rsidR="0009472F" w:rsidRDefault="0009472F" w:rsidP="007E083D">
      <w:pPr>
        <w:pStyle w:val="NormalWeb"/>
        <w:spacing w:before="150" w:beforeAutospacing="0" w:after="150" w:afterAutospacing="0" w:line="360" w:lineRule="auto"/>
        <w:jc w:val="both"/>
        <w:textAlignment w:val="baseline"/>
        <w:rPr>
          <w:rFonts w:asciiTheme="majorBidi" w:hAnsiTheme="majorBidi" w:cstheme="majorBidi"/>
          <w:color w:val="000000"/>
        </w:rPr>
      </w:pPr>
    </w:p>
    <w:p w:rsidR="00B22995" w:rsidRPr="007E083D" w:rsidRDefault="00B22995" w:rsidP="007E083D">
      <w:pPr>
        <w:pStyle w:val="NormalWeb"/>
        <w:spacing w:before="150" w:beforeAutospacing="0" w:after="150" w:afterAutospacing="0" w:line="360" w:lineRule="auto"/>
        <w:jc w:val="both"/>
        <w:textAlignment w:val="baseline"/>
        <w:rPr>
          <w:rFonts w:asciiTheme="majorBidi" w:hAnsiTheme="majorBidi" w:cstheme="majorBidi"/>
          <w:color w:val="000000"/>
        </w:rPr>
      </w:pPr>
    </w:p>
    <w:p w:rsidR="007E083D" w:rsidRPr="00B22995" w:rsidRDefault="00B22995" w:rsidP="007E083D">
      <w:pPr>
        <w:pStyle w:val="Heading2"/>
        <w:numPr>
          <w:ilvl w:val="1"/>
          <w:numId w:val="5"/>
        </w:numPr>
        <w:spacing w:before="0" w:beforeAutospacing="0" w:after="0" w:afterAutospacing="0" w:line="360" w:lineRule="auto"/>
        <w:ind w:left="0" w:firstLine="0"/>
        <w:jc w:val="both"/>
        <w:textAlignment w:val="baseline"/>
        <w:rPr>
          <w:rFonts w:asciiTheme="majorBidi" w:hAnsiTheme="majorBidi" w:cstheme="majorBidi"/>
          <w:color w:val="000000"/>
          <w:sz w:val="32"/>
          <w:szCs w:val="32"/>
          <w:u w:val="single"/>
        </w:rPr>
      </w:pPr>
      <w:r w:rsidRPr="00B22995">
        <w:rPr>
          <w:rFonts w:asciiTheme="majorBidi" w:hAnsiTheme="majorBidi" w:cstheme="majorBidi"/>
          <w:color w:val="000000"/>
          <w:sz w:val="32"/>
          <w:szCs w:val="32"/>
          <w:u w:val="single"/>
        </w:rPr>
        <w:t>ENGINE CONTROL UNIT</w:t>
      </w:r>
      <w:r>
        <w:rPr>
          <w:rFonts w:asciiTheme="majorBidi" w:hAnsiTheme="majorBidi" w:cstheme="majorBidi"/>
          <w:color w:val="000000"/>
          <w:sz w:val="32"/>
          <w:szCs w:val="32"/>
          <w:u w:val="single"/>
        </w:rPr>
        <w:t>:</w:t>
      </w:r>
    </w:p>
    <w:p w:rsidR="007E083D" w:rsidRPr="007E083D" w:rsidRDefault="00EC65C3" w:rsidP="007E083D">
      <w:pPr>
        <w:pStyle w:val="NormalWeb"/>
        <w:spacing w:before="150" w:beforeAutospacing="0" w:after="150" w:afterAutospacing="0" w:line="360" w:lineRule="auto"/>
        <w:jc w:val="both"/>
        <w:textAlignment w:val="baseline"/>
        <w:rPr>
          <w:rFonts w:asciiTheme="majorBidi" w:hAnsiTheme="majorBidi" w:cstheme="majorBidi"/>
          <w:color w:val="000000"/>
        </w:rPr>
      </w:pPr>
      <w:r>
        <w:rPr>
          <w:rFonts w:asciiTheme="majorBidi" w:hAnsiTheme="majorBidi" w:cstheme="majorBidi"/>
          <w:noProof/>
          <w:color w:val="222222"/>
          <w:shd w:val="clear" w:color="auto" w:fill="FFFFFF"/>
        </w:rPr>
        <w:drawing>
          <wp:anchor distT="0" distB="0" distL="114300" distR="114300" simplePos="0" relativeHeight="251670528" behindDoc="0" locked="0" layoutInCell="1" allowOverlap="1" wp14:anchorId="498F3D1B" wp14:editId="17281BB0">
            <wp:simplePos x="0" y="0"/>
            <wp:positionH relativeFrom="margin">
              <wp:align>center</wp:align>
            </wp:positionH>
            <wp:positionV relativeFrom="paragraph">
              <wp:posOffset>875030</wp:posOffset>
            </wp:positionV>
            <wp:extent cx="4095750" cy="251968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5750"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083D" w:rsidRPr="007E083D">
        <w:rPr>
          <w:rFonts w:asciiTheme="majorBidi" w:hAnsiTheme="majorBidi" w:cstheme="majorBidi"/>
          <w:color w:val="000000"/>
        </w:rPr>
        <w:t>The ECU, or Engine Control Unit, monitors all of the engine's vital statistics. As the name suggests, it also operates all the servo-mechanisms on which the engine relies for normal operation.</w:t>
      </w:r>
    </w:p>
    <w:p w:rsidR="007E083D" w:rsidRDefault="007E083D" w:rsidP="007E083D">
      <w:pPr>
        <w:pStyle w:val="NormalWeb"/>
        <w:shd w:val="clear" w:color="auto" w:fill="FFFFFF"/>
        <w:spacing w:before="96" w:beforeAutospacing="0" w:after="120" w:afterAutospacing="0" w:line="360" w:lineRule="auto"/>
        <w:jc w:val="both"/>
        <w:rPr>
          <w:rFonts w:asciiTheme="majorBidi" w:hAnsiTheme="majorBidi" w:cstheme="majorBidi"/>
          <w:color w:val="222222"/>
          <w:shd w:val="clear" w:color="auto" w:fill="FFFFFF"/>
        </w:rPr>
      </w:pPr>
    </w:p>
    <w:p w:rsidR="0019000F" w:rsidRDefault="0019000F" w:rsidP="0019000F">
      <w:pPr>
        <w:pStyle w:val="ListParagraph"/>
        <w:numPr>
          <w:ilvl w:val="0"/>
          <w:numId w:val="6"/>
        </w:numPr>
        <w:spacing w:line="360" w:lineRule="auto"/>
        <w:ind w:left="0" w:firstLine="0"/>
        <w:jc w:val="center"/>
        <w:rPr>
          <w:rFonts w:asciiTheme="majorBidi" w:hAnsiTheme="majorBidi" w:cstheme="majorBidi"/>
          <w:b/>
          <w:bCs/>
          <w:color w:val="000000" w:themeColor="text1"/>
          <w:sz w:val="36"/>
          <w:szCs w:val="36"/>
          <w:u w:val="single"/>
        </w:rPr>
      </w:pPr>
      <w:r w:rsidRPr="0019000F">
        <w:rPr>
          <w:rFonts w:asciiTheme="majorBidi" w:hAnsiTheme="majorBidi" w:cstheme="majorBidi"/>
          <w:b/>
          <w:bCs/>
          <w:color w:val="000000" w:themeColor="text1"/>
          <w:sz w:val="36"/>
          <w:szCs w:val="36"/>
          <w:u w:val="single"/>
        </w:rPr>
        <w:lastRenderedPageBreak/>
        <w:t>VTEC MEC</w:t>
      </w:r>
      <w:r>
        <w:rPr>
          <w:rFonts w:asciiTheme="majorBidi" w:hAnsiTheme="majorBidi" w:cstheme="majorBidi"/>
          <w:b/>
          <w:bCs/>
          <w:color w:val="000000" w:themeColor="text1"/>
          <w:sz w:val="36"/>
          <w:szCs w:val="36"/>
          <w:u w:val="single"/>
        </w:rPr>
        <w:t>H</w:t>
      </w:r>
      <w:r w:rsidRPr="0019000F">
        <w:rPr>
          <w:rFonts w:asciiTheme="majorBidi" w:hAnsiTheme="majorBidi" w:cstheme="majorBidi"/>
          <w:b/>
          <w:bCs/>
          <w:color w:val="000000" w:themeColor="text1"/>
          <w:sz w:val="36"/>
          <w:szCs w:val="36"/>
          <w:u w:val="single"/>
        </w:rPr>
        <w:t>ANISMS:</w:t>
      </w:r>
    </w:p>
    <w:p w:rsidR="0019000F" w:rsidRPr="0019000F" w:rsidRDefault="0019000F" w:rsidP="0019000F">
      <w:pPr>
        <w:spacing w:line="360" w:lineRule="auto"/>
        <w:jc w:val="center"/>
        <w:rPr>
          <w:rFonts w:asciiTheme="majorBidi" w:hAnsiTheme="majorBidi" w:cstheme="majorBidi"/>
          <w:b/>
          <w:bCs/>
          <w:color w:val="000000" w:themeColor="text1"/>
          <w:sz w:val="36"/>
          <w:szCs w:val="36"/>
          <w:u w:val="single"/>
        </w:rPr>
      </w:pPr>
    </w:p>
    <w:p w:rsidR="005F51CD" w:rsidRDefault="00010105" w:rsidP="0019000F">
      <w:pPr>
        <w:pStyle w:val="ListParagraph"/>
        <w:numPr>
          <w:ilvl w:val="1"/>
          <w:numId w:val="6"/>
        </w:numPr>
        <w:spacing w:line="360" w:lineRule="auto"/>
        <w:rPr>
          <w:rFonts w:asciiTheme="majorBidi" w:hAnsiTheme="majorBidi" w:cstheme="majorBidi"/>
          <w:b/>
          <w:bCs/>
          <w:color w:val="000000" w:themeColor="text1"/>
          <w:sz w:val="32"/>
          <w:szCs w:val="32"/>
          <w:u w:val="single"/>
        </w:rPr>
      </w:pPr>
      <w:r>
        <w:rPr>
          <w:rFonts w:asciiTheme="majorBidi" w:hAnsiTheme="majorBidi" w:cstheme="majorBidi"/>
          <w:b/>
          <w:bCs/>
          <w:color w:val="000000" w:themeColor="text1"/>
          <w:sz w:val="32"/>
          <w:szCs w:val="32"/>
          <w:u w:val="single"/>
        </w:rPr>
        <w:t xml:space="preserve"> DOHC VTEC:</w:t>
      </w:r>
    </w:p>
    <w:p w:rsidR="000A5F5B" w:rsidRPr="000A5F5B" w:rsidRDefault="000A5F5B" w:rsidP="000A5F5B">
      <w:pPr>
        <w:pStyle w:val="ListParagraph"/>
        <w:spacing w:line="360" w:lineRule="auto"/>
        <w:ind w:left="0"/>
        <w:jc w:val="both"/>
        <w:rPr>
          <w:rFonts w:asciiTheme="majorBidi" w:hAnsiTheme="majorBidi" w:cstheme="majorBidi"/>
          <w:color w:val="000000" w:themeColor="text1"/>
          <w:sz w:val="24"/>
          <w:szCs w:val="24"/>
          <w:shd w:val="clear" w:color="auto" w:fill="FFFFFF"/>
        </w:rPr>
      </w:pPr>
      <w:r w:rsidRPr="000A5F5B">
        <w:rPr>
          <w:rFonts w:asciiTheme="majorBidi" w:hAnsiTheme="majorBidi" w:cstheme="majorBidi"/>
          <w:color w:val="000000" w:themeColor="text1"/>
          <w:sz w:val="24"/>
          <w:szCs w:val="24"/>
          <w:shd w:val="clear" w:color="auto" w:fill="FFFFFF"/>
        </w:rPr>
        <w:t>With an electronically-controlled variable valve timing and lift mechanism, this “super sports” engine delivered high performance in all areas. Honda’s engineers, pursuing high RPMs and high output on a par with racing engines, developed the incredibly high-powered DOHC</w:t>
      </w:r>
      <w:r w:rsidR="0066278C">
        <w:rPr>
          <w:rFonts w:asciiTheme="majorBidi" w:hAnsiTheme="majorBidi" w:cstheme="majorBidi"/>
          <w:color w:val="000000" w:themeColor="text1"/>
          <w:sz w:val="24"/>
          <w:szCs w:val="24"/>
          <w:shd w:val="clear" w:color="auto" w:fill="FFFFFF"/>
        </w:rPr>
        <w:t xml:space="preserve"> (Double overhead camshaft)</w:t>
      </w:r>
      <w:r w:rsidRPr="000A5F5B">
        <w:rPr>
          <w:rFonts w:asciiTheme="majorBidi" w:hAnsiTheme="majorBidi" w:cstheme="majorBidi"/>
          <w:color w:val="000000" w:themeColor="text1"/>
          <w:sz w:val="24"/>
          <w:szCs w:val="24"/>
          <w:shd w:val="clear" w:color="auto" w:fill="FFFFFF"/>
        </w:rPr>
        <w:t xml:space="preserve"> VTEC engine, taking both high-speed and low-speed performance to a new level.</w:t>
      </w:r>
    </w:p>
    <w:p w:rsidR="000A5F5B" w:rsidRPr="000A5F5B" w:rsidRDefault="000A5F5B" w:rsidP="000A5F5B">
      <w:pPr>
        <w:pStyle w:val="ListParagraph"/>
        <w:spacing w:line="360" w:lineRule="auto"/>
        <w:ind w:left="0"/>
        <w:jc w:val="both"/>
        <w:rPr>
          <w:rFonts w:asciiTheme="majorBidi" w:hAnsiTheme="majorBidi" w:cstheme="majorBidi"/>
          <w:color w:val="000000" w:themeColor="text1"/>
          <w:sz w:val="24"/>
          <w:szCs w:val="24"/>
          <w:shd w:val="clear" w:color="auto" w:fill="FFFFFF"/>
        </w:rPr>
      </w:pPr>
    </w:p>
    <w:p w:rsidR="00010105" w:rsidRDefault="000A5F5B" w:rsidP="000A5F5B">
      <w:pPr>
        <w:pStyle w:val="ListParagraph"/>
        <w:spacing w:line="360" w:lineRule="auto"/>
        <w:ind w:left="0"/>
        <w:jc w:val="both"/>
        <w:rPr>
          <w:rFonts w:asciiTheme="majorBidi" w:hAnsiTheme="majorBidi" w:cstheme="majorBidi"/>
          <w:color w:val="000000" w:themeColor="text1"/>
          <w:sz w:val="24"/>
          <w:szCs w:val="24"/>
          <w:shd w:val="clear" w:color="auto" w:fill="FFFFFF"/>
        </w:rPr>
      </w:pPr>
      <w:r w:rsidRPr="000A5F5B">
        <w:rPr>
          <w:rFonts w:asciiTheme="majorBidi" w:hAnsiTheme="majorBidi" w:cstheme="majorBidi"/>
          <w:color w:val="000000" w:themeColor="text1"/>
          <w:sz w:val="24"/>
          <w:szCs w:val="24"/>
          <w:shd w:val="clear" w:color="auto" w:fill="FFFFFF"/>
        </w:rPr>
        <w:t>With an electronically-controlled variable valve timing and lift mechanism, this “super sports” engine delivered high performance in all areas. Honda’s engineers, pursuing high RPMs and high output on a par with racing engines, developed the incredibly high-powered DOHC VTEC engine, taking both high-speed and low-speed performance to a new level.</w:t>
      </w:r>
    </w:p>
    <w:p w:rsidR="000A00A7" w:rsidRDefault="000A00A7" w:rsidP="000A5F5B">
      <w:pPr>
        <w:pStyle w:val="ListParagraph"/>
        <w:spacing w:line="360" w:lineRule="auto"/>
        <w:ind w:left="0"/>
        <w:jc w:val="both"/>
        <w:rPr>
          <w:rFonts w:asciiTheme="majorBidi" w:hAnsiTheme="majorBidi" w:cstheme="majorBidi"/>
          <w:color w:val="000000" w:themeColor="text1"/>
          <w:sz w:val="24"/>
          <w:szCs w:val="24"/>
          <w:shd w:val="clear" w:color="auto" w:fill="FFFFFF"/>
        </w:rPr>
      </w:pPr>
    </w:p>
    <w:p w:rsidR="000A00A7" w:rsidRPr="000A5F5B" w:rsidRDefault="000A00A7" w:rsidP="000A5F5B">
      <w:pPr>
        <w:pStyle w:val="ListParagraph"/>
        <w:spacing w:line="360" w:lineRule="auto"/>
        <w:ind w:left="0"/>
        <w:jc w:val="both"/>
        <w:rPr>
          <w:rFonts w:asciiTheme="majorBidi" w:hAnsiTheme="majorBidi" w:cstheme="majorBidi"/>
          <w:color w:val="000000" w:themeColor="text1"/>
          <w:sz w:val="24"/>
          <w:szCs w:val="24"/>
          <w:shd w:val="clear" w:color="auto" w:fill="FFFFFF"/>
        </w:rPr>
      </w:pPr>
      <w:r>
        <w:rPr>
          <w:noProof/>
        </w:rPr>
        <w:drawing>
          <wp:anchor distT="0" distB="0" distL="114300" distR="114300" simplePos="0" relativeHeight="251662336" behindDoc="0" locked="0" layoutInCell="1" allowOverlap="1" wp14:anchorId="11AC7761" wp14:editId="206C89B3">
            <wp:simplePos x="0" y="0"/>
            <wp:positionH relativeFrom="margin">
              <wp:align>center</wp:align>
            </wp:positionH>
            <wp:positionV relativeFrom="paragraph">
              <wp:posOffset>253380</wp:posOffset>
            </wp:positionV>
            <wp:extent cx="3923030" cy="3248660"/>
            <wp:effectExtent l="0" t="0" r="1270" b="8890"/>
            <wp:wrapTopAndBottom/>
            <wp:docPr id="5" name="Picture 5" descr="http://www.automotive-illustrations.com/img/engines/accura-doh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utomotive-illustrations.com/img/engines/accura-dohc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23030" cy="3248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93EEB" w:rsidRDefault="00A93EEB" w:rsidP="0066278C">
      <w:pPr>
        <w:pStyle w:val="ListParagraph"/>
        <w:spacing w:line="360" w:lineRule="auto"/>
        <w:ind w:left="0"/>
        <w:jc w:val="both"/>
        <w:rPr>
          <w:rFonts w:asciiTheme="majorBidi" w:hAnsiTheme="majorBidi" w:cstheme="majorBidi"/>
          <w:color w:val="000000" w:themeColor="text1"/>
          <w:sz w:val="24"/>
          <w:szCs w:val="24"/>
          <w:shd w:val="clear" w:color="auto" w:fill="FFFFFF"/>
        </w:rPr>
      </w:pPr>
    </w:p>
    <w:p w:rsidR="000A5F5B" w:rsidRDefault="000A5F5B" w:rsidP="0066278C">
      <w:pPr>
        <w:pStyle w:val="ListParagraph"/>
        <w:spacing w:line="360" w:lineRule="auto"/>
        <w:ind w:left="0"/>
        <w:jc w:val="both"/>
        <w:rPr>
          <w:rFonts w:asciiTheme="majorBidi" w:hAnsiTheme="majorBidi" w:cstheme="majorBidi"/>
          <w:color w:val="000000" w:themeColor="text1"/>
          <w:sz w:val="24"/>
          <w:szCs w:val="24"/>
          <w:shd w:val="clear" w:color="auto" w:fill="FFFFFF"/>
        </w:rPr>
      </w:pPr>
      <w:r w:rsidRPr="000A5F5B">
        <w:rPr>
          <w:rFonts w:asciiTheme="majorBidi" w:hAnsiTheme="majorBidi" w:cstheme="majorBidi"/>
          <w:color w:val="000000" w:themeColor="text1"/>
          <w:sz w:val="24"/>
          <w:szCs w:val="24"/>
          <w:shd w:val="clear" w:color="auto" w:fill="FFFFFF"/>
        </w:rPr>
        <w:lastRenderedPageBreak/>
        <w:t>Introduced as a</w:t>
      </w:r>
      <w:r w:rsidRPr="000A5F5B">
        <w:rPr>
          <w:rStyle w:val="apple-converted-space"/>
          <w:rFonts w:asciiTheme="majorBidi" w:hAnsiTheme="majorBidi" w:cstheme="majorBidi"/>
          <w:color w:val="000000" w:themeColor="text1"/>
          <w:sz w:val="24"/>
          <w:szCs w:val="24"/>
          <w:shd w:val="clear" w:color="auto" w:fill="FFFFFF"/>
        </w:rPr>
        <w:t> </w:t>
      </w:r>
      <w:hyperlink r:id="rId24" w:anchor="Double_overhead_camshaft" w:tooltip="Overhead camshaft" w:history="1">
        <w:r w:rsidRPr="000A5F5B">
          <w:rPr>
            <w:rStyle w:val="Hyperlink"/>
            <w:rFonts w:asciiTheme="majorBidi" w:hAnsiTheme="majorBidi" w:cstheme="majorBidi"/>
            <w:color w:val="000000" w:themeColor="text1"/>
            <w:sz w:val="24"/>
            <w:szCs w:val="24"/>
            <w:u w:val="none"/>
            <w:shd w:val="clear" w:color="auto" w:fill="FFFFFF"/>
          </w:rPr>
          <w:t>DOHC</w:t>
        </w:r>
      </w:hyperlink>
      <w:r w:rsidRPr="000A5F5B">
        <w:rPr>
          <w:rStyle w:val="apple-converted-space"/>
          <w:rFonts w:asciiTheme="majorBidi" w:hAnsiTheme="majorBidi" w:cstheme="majorBidi"/>
          <w:color w:val="000000" w:themeColor="text1"/>
          <w:sz w:val="24"/>
          <w:szCs w:val="24"/>
          <w:shd w:val="clear" w:color="auto" w:fill="FFFFFF"/>
        </w:rPr>
        <w:t> </w:t>
      </w:r>
      <w:r w:rsidRPr="000A5F5B">
        <w:rPr>
          <w:rFonts w:asciiTheme="majorBidi" w:hAnsiTheme="majorBidi" w:cstheme="majorBidi"/>
          <w:color w:val="000000" w:themeColor="text1"/>
          <w:sz w:val="24"/>
          <w:szCs w:val="24"/>
          <w:shd w:val="clear" w:color="auto" w:fill="FFFFFF"/>
        </w:rPr>
        <w:t>system in Japan in the 1989 Honda Integra</w:t>
      </w:r>
      <w:r w:rsidRPr="000A5F5B">
        <w:rPr>
          <w:rStyle w:val="apple-converted-space"/>
          <w:rFonts w:asciiTheme="majorBidi" w:hAnsiTheme="majorBidi" w:cstheme="majorBidi"/>
          <w:color w:val="000000" w:themeColor="text1"/>
          <w:sz w:val="24"/>
          <w:szCs w:val="24"/>
          <w:shd w:val="clear" w:color="auto" w:fill="FFFFFF"/>
        </w:rPr>
        <w:t> </w:t>
      </w:r>
      <w:r w:rsidRPr="000A5F5B">
        <w:rPr>
          <w:rFonts w:asciiTheme="majorBidi" w:hAnsiTheme="majorBidi" w:cstheme="majorBidi"/>
          <w:color w:val="000000" w:themeColor="text1"/>
          <w:sz w:val="24"/>
          <w:szCs w:val="24"/>
          <w:shd w:val="clear" w:color="auto" w:fill="FFFFFF"/>
        </w:rPr>
        <w:t>XSi which used the 160 bhp (120 kW) B16A engine. The same year, Europe saw the arrival of VTEC in the</w:t>
      </w:r>
      <w:r w:rsidRPr="000A5F5B">
        <w:rPr>
          <w:rStyle w:val="apple-converted-space"/>
          <w:rFonts w:asciiTheme="majorBidi" w:hAnsiTheme="majorBidi" w:cstheme="majorBidi"/>
          <w:color w:val="000000" w:themeColor="text1"/>
          <w:sz w:val="24"/>
          <w:szCs w:val="24"/>
          <w:shd w:val="clear" w:color="auto" w:fill="FFFFFF"/>
        </w:rPr>
        <w:t> </w:t>
      </w:r>
      <w:hyperlink r:id="rId25" w:tooltip="Honda CRX" w:history="1">
        <w:r w:rsidRPr="000A5F5B">
          <w:rPr>
            <w:rStyle w:val="Hyperlink"/>
            <w:rFonts w:asciiTheme="majorBidi" w:hAnsiTheme="majorBidi" w:cstheme="majorBidi"/>
            <w:color w:val="000000" w:themeColor="text1"/>
            <w:sz w:val="24"/>
            <w:szCs w:val="24"/>
            <w:u w:val="none"/>
            <w:shd w:val="clear" w:color="auto" w:fill="FFFFFF"/>
          </w:rPr>
          <w:t>Honda CRX</w:t>
        </w:r>
      </w:hyperlink>
      <w:r w:rsidRPr="000A5F5B">
        <w:rPr>
          <w:rStyle w:val="apple-converted-space"/>
          <w:rFonts w:asciiTheme="majorBidi" w:hAnsiTheme="majorBidi" w:cstheme="majorBidi"/>
          <w:color w:val="000000" w:themeColor="text1"/>
          <w:sz w:val="24"/>
          <w:szCs w:val="24"/>
          <w:shd w:val="clear" w:color="auto" w:fill="FFFFFF"/>
        </w:rPr>
        <w:t> </w:t>
      </w:r>
      <w:r w:rsidRPr="000A5F5B">
        <w:rPr>
          <w:rFonts w:asciiTheme="majorBidi" w:hAnsiTheme="majorBidi" w:cstheme="majorBidi"/>
          <w:color w:val="000000" w:themeColor="text1"/>
          <w:sz w:val="24"/>
          <w:szCs w:val="24"/>
          <w:shd w:val="clear" w:color="auto" w:fill="FFFFFF"/>
        </w:rPr>
        <w:t>1.6i-VT, using a 150 bhp variant (B16A1). The</w:t>
      </w:r>
      <w:r w:rsidRPr="000A5F5B">
        <w:rPr>
          <w:rStyle w:val="apple-converted-space"/>
          <w:rFonts w:asciiTheme="majorBidi" w:hAnsiTheme="majorBidi" w:cstheme="majorBidi"/>
          <w:color w:val="000000" w:themeColor="text1"/>
          <w:sz w:val="24"/>
          <w:szCs w:val="24"/>
          <w:shd w:val="clear" w:color="auto" w:fill="FFFFFF"/>
        </w:rPr>
        <w:t> </w:t>
      </w:r>
      <w:hyperlink r:id="rId26" w:tooltip="United States" w:history="1">
        <w:r w:rsidRPr="000A5F5B">
          <w:rPr>
            <w:rStyle w:val="Hyperlink"/>
            <w:rFonts w:asciiTheme="majorBidi" w:hAnsiTheme="majorBidi" w:cstheme="majorBidi"/>
            <w:color w:val="000000" w:themeColor="text1"/>
            <w:sz w:val="24"/>
            <w:szCs w:val="24"/>
            <w:u w:val="none"/>
            <w:shd w:val="clear" w:color="auto" w:fill="FFFFFF"/>
          </w:rPr>
          <w:t>United States</w:t>
        </w:r>
      </w:hyperlink>
      <w:r w:rsidRPr="000A5F5B">
        <w:rPr>
          <w:rStyle w:val="apple-converted-space"/>
          <w:rFonts w:asciiTheme="majorBidi" w:hAnsiTheme="majorBidi" w:cstheme="majorBidi"/>
          <w:color w:val="000000" w:themeColor="text1"/>
          <w:sz w:val="24"/>
          <w:szCs w:val="24"/>
          <w:shd w:val="clear" w:color="auto" w:fill="FFFFFF"/>
        </w:rPr>
        <w:t> </w:t>
      </w:r>
      <w:r w:rsidRPr="000A5F5B">
        <w:rPr>
          <w:rFonts w:asciiTheme="majorBidi" w:hAnsiTheme="majorBidi" w:cstheme="majorBidi"/>
          <w:color w:val="000000" w:themeColor="text1"/>
          <w:sz w:val="24"/>
          <w:szCs w:val="24"/>
          <w:shd w:val="clear" w:color="auto" w:fill="FFFFFF"/>
        </w:rPr>
        <w:t>market saw the first VTEC system with the introduction of the 1991</w:t>
      </w:r>
      <w:r w:rsidRPr="000A5F5B">
        <w:rPr>
          <w:rStyle w:val="apple-converted-space"/>
          <w:rFonts w:asciiTheme="majorBidi" w:hAnsiTheme="majorBidi" w:cstheme="majorBidi"/>
          <w:color w:val="000000" w:themeColor="text1"/>
          <w:sz w:val="24"/>
          <w:szCs w:val="24"/>
          <w:shd w:val="clear" w:color="auto" w:fill="FFFFFF"/>
        </w:rPr>
        <w:t> </w:t>
      </w:r>
      <w:hyperlink r:id="rId27" w:tooltip="Acura NSX" w:history="1">
        <w:r w:rsidRPr="000A5F5B">
          <w:rPr>
            <w:rStyle w:val="Hyperlink"/>
            <w:rFonts w:asciiTheme="majorBidi" w:hAnsiTheme="majorBidi" w:cstheme="majorBidi"/>
            <w:color w:val="000000" w:themeColor="text1"/>
            <w:sz w:val="24"/>
            <w:szCs w:val="24"/>
            <w:u w:val="none"/>
            <w:shd w:val="clear" w:color="auto" w:fill="FFFFFF"/>
          </w:rPr>
          <w:t>Acura NSX</w:t>
        </w:r>
      </w:hyperlink>
      <w:r w:rsidRPr="000A5F5B">
        <w:rPr>
          <w:rFonts w:asciiTheme="majorBidi" w:hAnsiTheme="majorBidi" w:cstheme="majorBidi"/>
          <w:color w:val="000000" w:themeColor="text1"/>
          <w:sz w:val="24"/>
          <w:szCs w:val="24"/>
          <w:shd w:val="clear" w:color="auto" w:fill="FFFFFF"/>
        </w:rPr>
        <w:t>, which used a 3-litre DOHC VTEC V6 with 270 bhp (200 kW). DOHC VTEC engines soon appeared in other vehicles, such as the 1992</w:t>
      </w:r>
      <w:r w:rsidRPr="000A5F5B">
        <w:rPr>
          <w:rStyle w:val="apple-converted-space"/>
          <w:rFonts w:asciiTheme="majorBidi" w:hAnsiTheme="majorBidi" w:cstheme="majorBidi"/>
          <w:color w:val="000000" w:themeColor="text1"/>
          <w:sz w:val="24"/>
          <w:szCs w:val="24"/>
          <w:shd w:val="clear" w:color="auto" w:fill="FFFFFF"/>
        </w:rPr>
        <w:t> </w:t>
      </w:r>
      <w:hyperlink r:id="rId28" w:tooltip="Acura Integra GS-R" w:history="1">
        <w:r w:rsidRPr="000A5F5B">
          <w:rPr>
            <w:rStyle w:val="Hyperlink"/>
            <w:rFonts w:asciiTheme="majorBidi" w:hAnsiTheme="majorBidi" w:cstheme="majorBidi"/>
            <w:color w:val="000000" w:themeColor="text1"/>
            <w:sz w:val="24"/>
            <w:szCs w:val="24"/>
            <w:u w:val="none"/>
            <w:shd w:val="clear" w:color="auto" w:fill="FFFFFF"/>
          </w:rPr>
          <w:t>Acura Integra GS-R</w:t>
        </w:r>
      </w:hyperlink>
      <w:r w:rsidRPr="000A5F5B">
        <w:rPr>
          <w:rStyle w:val="apple-converted-space"/>
          <w:rFonts w:asciiTheme="majorBidi" w:hAnsiTheme="majorBidi" w:cstheme="majorBidi"/>
          <w:color w:val="000000" w:themeColor="text1"/>
          <w:sz w:val="24"/>
          <w:szCs w:val="24"/>
          <w:shd w:val="clear" w:color="auto" w:fill="FFFFFF"/>
        </w:rPr>
        <w:t> </w:t>
      </w:r>
      <w:r w:rsidRPr="000A5F5B">
        <w:rPr>
          <w:rFonts w:asciiTheme="majorBidi" w:hAnsiTheme="majorBidi" w:cstheme="majorBidi"/>
          <w:color w:val="000000" w:themeColor="text1"/>
          <w:sz w:val="24"/>
          <w:szCs w:val="24"/>
          <w:shd w:val="clear" w:color="auto" w:fill="FFFFFF"/>
        </w:rPr>
        <w:t>(B17A1 1.7-litre engine), and later in the 1993</w:t>
      </w:r>
      <w:r w:rsidRPr="000A5F5B">
        <w:rPr>
          <w:rStyle w:val="apple-converted-space"/>
          <w:rFonts w:asciiTheme="majorBidi" w:hAnsiTheme="majorBidi" w:cstheme="majorBidi"/>
          <w:color w:val="000000" w:themeColor="text1"/>
          <w:sz w:val="24"/>
          <w:szCs w:val="24"/>
          <w:shd w:val="clear" w:color="auto" w:fill="FFFFFF"/>
        </w:rPr>
        <w:t> </w:t>
      </w:r>
      <w:hyperlink r:id="rId29" w:tooltip="Honda Prelude" w:history="1">
        <w:r w:rsidRPr="000A5F5B">
          <w:rPr>
            <w:rStyle w:val="Hyperlink"/>
            <w:rFonts w:asciiTheme="majorBidi" w:hAnsiTheme="majorBidi" w:cstheme="majorBidi"/>
            <w:color w:val="000000" w:themeColor="text1"/>
            <w:sz w:val="24"/>
            <w:szCs w:val="24"/>
            <w:u w:val="none"/>
            <w:shd w:val="clear" w:color="auto" w:fill="FFFFFF"/>
          </w:rPr>
          <w:t>Honda Prelude</w:t>
        </w:r>
      </w:hyperlink>
      <w:r w:rsidRPr="000A5F5B">
        <w:rPr>
          <w:rStyle w:val="apple-converted-space"/>
          <w:rFonts w:asciiTheme="majorBidi" w:hAnsiTheme="majorBidi" w:cstheme="majorBidi"/>
          <w:color w:val="000000" w:themeColor="text1"/>
          <w:sz w:val="24"/>
          <w:szCs w:val="24"/>
          <w:shd w:val="clear" w:color="auto" w:fill="FFFFFF"/>
        </w:rPr>
        <w:t> </w:t>
      </w:r>
      <w:r w:rsidRPr="000A5F5B">
        <w:rPr>
          <w:rFonts w:asciiTheme="majorBidi" w:hAnsiTheme="majorBidi" w:cstheme="majorBidi"/>
          <w:color w:val="000000" w:themeColor="text1"/>
          <w:sz w:val="24"/>
          <w:szCs w:val="24"/>
          <w:shd w:val="clear" w:color="auto" w:fill="FFFFFF"/>
        </w:rPr>
        <w:t>VTEC (H22A 2.2-litre engine with 195 hp) and</w:t>
      </w:r>
      <w:r w:rsidRPr="000A5F5B">
        <w:rPr>
          <w:rStyle w:val="apple-converted-space"/>
          <w:rFonts w:asciiTheme="majorBidi" w:hAnsiTheme="majorBidi" w:cstheme="majorBidi"/>
          <w:color w:val="000000" w:themeColor="text1"/>
          <w:sz w:val="24"/>
          <w:szCs w:val="24"/>
          <w:shd w:val="clear" w:color="auto" w:fill="FFFFFF"/>
        </w:rPr>
        <w:t> </w:t>
      </w:r>
      <w:hyperlink r:id="rId30" w:tooltip="Honda Del Sol" w:history="1">
        <w:r w:rsidRPr="000A5F5B">
          <w:rPr>
            <w:rStyle w:val="Hyperlink"/>
            <w:rFonts w:asciiTheme="majorBidi" w:hAnsiTheme="majorBidi" w:cstheme="majorBidi"/>
            <w:color w:val="000000" w:themeColor="text1"/>
            <w:sz w:val="24"/>
            <w:szCs w:val="24"/>
            <w:u w:val="none"/>
            <w:shd w:val="clear" w:color="auto" w:fill="FFFFFF"/>
          </w:rPr>
          <w:t>Honda Del Sol</w:t>
        </w:r>
      </w:hyperlink>
      <w:r w:rsidRPr="000A5F5B">
        <w:rPr>
          <w:rStyle w:val="apple-converted-space"/>
          <w:rFonts w:asciiTheme="majorBidi" w:hAnsiTheme="majorBidi" w:cstheme="majorBidi"/>
          <w:color w:val="000000" w:themeColor="text1"/>
          <w:sz w:val="24"/>
          <w:szCs w:val="24"/>
          <w:shd w:val="clear" w:color="auto" w:fill="FFFFFF"/>
        </w:rPr>
        <w:t> </w:t>
      </w:r>
      <w:r w:rsidRPr="000A5F5B">
        <w:rPr>
          <w:rFonts w:asciiTheme="majorBidi" w:hAnsiTheme="majorBidi" w:cstheme="majorBidi"/>
          <w:color w:val="000000" w:themeColor="text1"/>
          <w:sz w:val="24"/>
          <w:szCs w:val="24"/>
          <w:shd w:val="clear" w:color="auto" w:fill="FFFFFF"/>
        </w:rPr>
        <w:t>VTEC (B16A3 1.6-litre engine). The</w:t>
      </w:r>
      <w:r w:rsidRPr="000A5F5B">
        <w:rPr>
          <w:rStyle w:val="apple-converted-space"/>
          <w:rFonts w:asciiTheme="majorBidi" w:hAnsiTheme="majorBidi" w:cstheme="majorBidi"/>
          <w:color w:val="000000" w:themeColor="text1"/>
          <w:sz w:val="24"/>
          <w:szCs w:val="24"/>
          <w:shd w:val="clear" w:color="auto" w:fill="FFFFFF"/>
        </w:rPr>
        <w:t> </w:t>
      </w:r>
      <w:hyperlink r:id="rId31" w:tooltip="Integra Type-R" w:history="1">
        <w:r w:rsidRPr="000A5F5B">
          <w:rPr>
            <w:rStyle w:val="Hyperlink"/>
            <w:rFonts w:asciiTheme="majorBidi" w:hAnsiTheme="majorBidi" w:cstheme="majorBidi"/>
            <w:color w:val="000000" w:themeColor="text1"/>
            <w:sz w:val="24"/>
            <w:szCs w:val="24"/>
            <w:u w:val="none"/>
            <w:shd w:val="clear" w:color="auto" w:fill="FFFFFF"/>
          </w:rPr>
          <w:t>Integra Type R</w:t>
        </w:r>
      </w:hyperlink>
      <w:r w:rsidRPr="000A5F5B">
        <w:rPr>
          <w:rStyle w:val="apple-converted-space"/>
          <w:rFonts w:asciiTheme="majorBidi" w:hAnsiTheme="majorBidi" w:cstheme="majorBidi"/>
          <w:color w:val="000000" w:themeColor="text1"/>
          <w:sz w:val="24"/>
          <w:szCs w:val="24"/>
          <w:shd w:val="clear" w:color="auto" w:fill="FFFFFF"/>
        </w:rPr>
        <w:t> </w:t>
      </w:r>
      <w:r w:rsidRPr="000A5F5B">
        <w:rPr>
          <w:rFonts w:asciiTheme="majorBidi" w:hAnsiTheme="majorBidi" w:cstheme="majorBidi"/>
          <w:color w:val="000000" w:themeColor="text1"/>
          <w:sz w:val="24"/>
          <w:szCs w:val="24"/>
          <w:shd w:val="clear" w:color="auto" w:fill="FFFFFF"/>
        </w:rPr>
        <w:t>(1995–2000) available in the Japanese market produces 197 bhp (147 kW; 200 PS) using a B18C5 1.8-litre engine, producing more horsepower per liter than most super-cars at the time. Honda has also continued to develop other varieties and today offers several varieties of VTEC, such as i-VTEC and i-VTEC Hybrid.</w:t>
      </w:r>
    </w:p>
    <w:p w:rsidR="0066278C" w:rsidRDefault="0066278C" w:rsidP="000A5F5B">
      <w:pPr>
        <w:pStyle w:val="ListParagraph"/>
        <w:spacing w:line="360" w:lineRule="auto"/>
        <w:ind w:left="0"/>
        <w:jc w:val="both"/>
        <w:rPr>
          <w:rFonts w:asciiTheme="majorBidi" w:hAnsiTheme="majorBidi" w:cstheme="majorBidi"/>
          <w:color w:val="000000" w:themeColor="text1"/>
          <w:sz w:val="24"/>
          <w:szCs w:val="24"/>
          <w:shd w:val="clear" w:color="auto" w:fill="FFFFFF"/>
        </w:rPr>
      </w:pPr>
    </w:p>
    <w:p w:rsidR="0066278C" w:rsidRPr="000A00A7" w:rsidRDefault="00326E38" w:rsidP="000A00A7">
      <w:pPr>
        <w:pStyle w:val="ListParagraph"/>
        <w:numPr>
          <w:ilvl w:val="1"/>
          <w:numId w:val="6"/>
        </w:numPr>
        <w:spacing w:line="360" w:lineRule="auto"/>
        <w:rPr>
          <w:rFonts w:asciiTheme="majorBidi" w:hAnsiTheme="majorBidi" w:cstheme="majorBidi"/>
          <w:b/>
          <w:bCs/>
          <w:color w:val="000000" w:themeColor="text1"/>
          <w:sz w:val="32"/>
          <w:szCs w:val="32"/>
          <w:u w:val="single"/>
        </w:rPr>
      </w:pPr>
      <w:r>
        <w:rPr>
          <w:rFonts w:asciiTheme="majorBidi" w:hAnsiTheme="majorBidi" w:cstheme="majorBidi"/>
          <w:b/>
          <w:bCs/>
          <w:sz w:val="32"/>
          <w:szCs w:val="32"/>
          <w:u w:val="single"/>
        </w:rPr>
        <w:t>S</w:t>
      </w:r>
      <w:r w:rsidR="000A00A7" w:rsidRPr="000A00A7">
        <w:rPr>
          <w:rFonts w:asciiTheme="majorBidi" w:hAnsiTheme="majorBidi" w:cstheme="majorBidi"/>
          <w:b/>
          <w:bCs/>
          <w:sz w:val="32"/>
          <w:szCs w:val="32"/>
          <w:u w:val="single"/>
        </w:rPr>
        <w:t>OHC VTEC</w:t>
      </w:r>
      <w:r w:rsidR="000A00A7">
        <w:rPr>
          <w:rFonts w:asciiTheme="majorBidi" w:hAnsiTheme="majorBidi" w:cstheme="majorBidi"/>
          <w:b/>
          <w:bCs/>
          <w:sz w:val="32"/>
          <w:szCs w:val="32"/>
          <w:u w:val="single"/>
        </w:rPr>
        <w:t>:</w:t>
      </w:r>
    </w:p>
    <w:p w:rsidR="00A93EEB" w:rsidRDefault="00A93EEB" w:rsidP="00A93EEB">
      <w:pPr>
        <w:pStyle w:val="NormalWeb"/>
        <w:shd w:val="clear" w:color="auto" w:fill="FFFFFF"/>
        <w:spacing w:before="96" w:beforeAutospacing="0" w:after="120" w:afterAutospacing="0" w:line="360" w:lineRule="auto"/>
        <w:jc w:val="both"/>
        <w:rPr>
          <w:rFonts w:asciiTheme="majorBidi" w:hAnsiTheme="majorBidi" w:cstheme="majorBidi"/>
          <w:color w:val="000000" w:themeColor="text1"/>
        </w:rPr>
      </w:pPr>
      <w:r w:rsidRPr="00A93EEB">
        <w:rPr>
          <w:rFonts w:asciiTheme="majorBidi" w:hAnsiTheme="majorBidi" w:cstheme="majorBidi"/>
          <w:color w:val="000000" w:themeColor="text1"/>
        </w:rPr>
        <w:t>As popularity and marketing value of the VTEC system grew, Honda applied the system to</w:t>
      </w:r>
      <w:r w:rsidRPr="00A93EEB">
        <w:rPr>
          <w:rStyle w:val="apple-converted-space"/>
          <w:rFonts w:asciiTheme="majorBidi" w:hAnsiTheme="majorBidi" w:cstheme="majorBidi"/>
          <w:color w:val="000000" w:themeColor="text1"/>
        </w:rPr>
        <w:t> </w:t>
      </w:r>
      <w:hyperlink r:id="rId32" w:anchor="Single_overhead_camshaft" w:tooltip="Overhead camshaft" w:history="1">
        <w:r w:rsidRPr="00A93EEB">
          <w:rPr>
            <w:rStyle w:val="Hyperlink"/>
            <w:rFonts w:asciiTheme="majorBidi" w:hAnsiTheme="majorBidi" w:cstheme="majorBidi"/>
            <w:color w:val="000000" w:themeColor="text1"/>
            <w:u w:val="none"/>
          </w:rPr>
          <w:t>SOHC</w:t>
        </w:r>
      </w:hyperlink>
      <w:r w:rsidRPr="00A93EEB">
        <w:rPr>
          <w:rStyle w:val="apple-converted-space"/>
          <w:rFonts w:asciiTheme="majorBidi" w:hAnsiTheme="majorBidi" w:cstheme="majorBidi"/>
          <w:color w:val="000000" w:themeColor="text1"/>
        </w:rPr>
        <w:t> </w:t>
      </w:r>
      <w:r w:rsidRPr="00A93EEB">
        <w:rPr>
          <w:rFonts w:asciiTheme="majorBidi" w:hAnsiTheme="majorBidi" w:cstheme="majorBidi"/>
          <w:color w:val="000000" w:themeColor="text1"/>
        </w:rPr>
        <w:t>(single overhead camshaft) engines, which share a common camshaft for both intake and exhaust valves. The trade-off was that Honda's SOHC engines benefitted from the VTEC mechanism only on the intake valves. This is because VTEC requires a third center</w:t>
      </w:r>
      <w:r w:rsidRPr="00A93EEB">
        <w:rPr>
          <w:rStyle w:val="apple-converted-space"/>
          <w:rFonts w:asciiTheme="majorBidi" w:hAnsiTheme="majorBidi" w:cstheme="majorBidi"/>
          <w:color w:val="000000" w:themeColor="text1"/>
        </w:rPr>
        <w:t> </w:t>
      </w:r>
      <w:hyperlink r:id="rId33" w:tooltip="Rocker arm" w:history="1">
        <w:r w:rsidRPr="00A93EEB">
          <w:rPr>
            <w:rStyle w:val="Hyperlink"/>
            <w:rFonts w:asciiTheme="majorBidi" w:hAnsiTheme="majorBidi" w:cstheme="majorBidi"/>
            <w:color w:val="000000" w:themeColor="text1"/>
            <w:u w:val="none"/>
          </w:rPr>
          <w:t>rocker arm</w:t>
        </w:r>
      </w:hyperlink>
      <w:r w:rsidRPr="00A93EEB">
        <w:rPr>
          <w:rStyle w:val="apple-converted-space"/>
          <w:rFonts w:asciiTheme="majorBidi" w:hAnsiTheme="majorBidi" w:cstheme="majorBidi"/>
          <w:color w:val="000000" w:themeColor="text1"/>
        </w:rPr>
        <w:t> </w:t>
      </w:r>
      <w:r w:rsidRPr="00A93EEB">
        <w:rPr>
          <w:rFonts w:asciiTheme="majorBidi" w:hAnsiTheme="majorBidi" w:cstheme="majorBidi"/>
          <w:color w:val="000000" w:themeColor="text1"/>
        </w:rPr>
        <w:t>and</w:t>
      </w:r>
      <w:r w:rsidRPr="00A93EEB">
        <w:rPr>
          <w:rStyle w:val="apple-converted-space"/>
          <w:rFonts w:asciiTheme="majorBidi" w:hAnsiTheme="majorBidi" w:cstheme="majorBidi"/>
          <w:color w:val="000000" w:themeColor="text1"/>
        </w:rPr>
        <w:t> </w:t>
      </w:r>
      <w:hyperlink r:id="rId34" w:tooltip="Cam lobe" w:history="1">
        <w:r w:rsidRPr="00A93EEB">
          <w:rPr>
            <w:rStyle w:val="Hyperlink"/>
            <w:rFonts w:asciiTheme="majorBidi" w:hAnsiTheme="majorBidi" w:cstheme="majorBidi"/>
            <w:color w:val="000000" w:themeColor="text1"/>
            <w:u w:val="none"/>
          </w:rPr>
          <w:t>cam lobe</w:t>
        </w:r>
      </w:hyperlink>
      <w:r w:rsidRPr="00A93EEB">
        <w:rPr>
          <w:rStyle w:val="apple-converted-space"/>
          <w:rFonts w:asciiTheme="majorBidi" w:hAnsiTheme="majorBidi" w:cstheme="majorBidi"/>
          <w:color w:val="000000" w:themeColor="text1"/>
        </w:rPr>
        <w:t> </w:t>
      </w:r>
      <w:r w:rsidRPr="00A93EEB">
        <w:rPr>
          <w:rFonts w:asciiTheme="majorBidi" w:hAnsiTheme="majorBidi" w:cstheme="majorBidi"/>
          <w:color w:val="000000" w:themeColor="text1"/>
        </w:rPr>
        <w:t>(for each intake and exhaust side), and, in the SOHC engine, the spark plugs are situated between the two exhaust rocker arms, leaving no room for the VTEC rocker arm. Additionally, the center lobe on the camshaft cannot be utilized by both the intake and the exhaust, limiting the VTEC feature to one side.</w:t>
      </w:r>
    </w:p>
    <w:p w:rsidR="00A93EEB" w:rsidRPr="00A93EEB" w:rsidRDefault="00A93EEB" w:rsidP="00A93EEB">
      <w:pPr>
        <w:pStyle w:val="NormalWeb"/>
        <w:shd w:val="clear" w:color="auto" w:fill="FFFFFF"/>
        <w:spacing w:before="96" w:beforeAutospacing="0" w:after="120" w:afterAutospacing="0" w:line="360" w:lineRule="auto"/>
        <w:jc w:val="both"/>
        <w:rPr>
          <w:rFonts w:asciiTheme="majorBidi" w:hAnsiTheme="majorBidi" w:cstheme="majorBidi"/>
          <w:color w:val="000000" w:themeColor="text1"/>
        </w:rPr>
      </w:pPr>
    </w:p>
    <w:p w:rsidR="00A93EEB" w:rsidRPr="00A93EEB" w:rsidRDefault="00A93EEB" w:rsidP="00A93EEB">
      <w:pPr>
        <w:pStyle w:val="NormalWeb"/>
        <w:shd w:val="clear" w:color="auto" w:fill="FFFFFF"/>
        <w:spacing w:before="96" w:beforeAutospacing="0" w:after="120" w:afterAutospacing="0" w:line="360" w:lineRule="auto"/>
        <w:jc w:val="both"/>
        <w:rPr>
          <w:rFonts w:asciiTheme="majorBidi" w:hAnsiTheme="majorBidi" w:cstheme="majorBidi"/>
          <w:color w:val="000000" w:themeColor="text1"/>
        </w:rPr>
      </w:pPr>
      <w:r w:rsidRPr="00A93EEB">
        <w:rPr>
          <w:rFonts w:asciiTheme="majorBidi" w:hAnsiTheme="majorBidi" w:cstheme="majorBidi"/>
          <w:color w:val="000000" w:themeColor="text1"/>
        </w:rPr>
        <w:t>However, beginning with the J37A4 3.7L SOHC V6 engine introduced on all 2009 Acura TL SH-AWD models, SOHC VTEC was incorporated for use with intake and exhaust valves. The intake and exhaust rocker shafts contain primary and secondary intake and exhaust rocker arms, respectively. The primary rocker arm contains the VTEC switching piston, while the secondary rocker arm contains the return spring. The term "primary" does not refer to which rocker arm forces the valve down during low-RPM engine operation. Rather, it refers to the rocker arm which contains the VTEC switching piston and receives oil from the rocker shaft.</w:t>
      </w:r>
    </w:p>
    <w:p w:rsidR="00A93EEB" w:rsidRDefault="00A93EEB" w:rsidP="00A93EEB">
      <w:pPr>
        <w:pStyle w:val="NormalWeb"/>
        <w:shd w:val="clear" w:color="auto" w:fill="FFFFFF"/>
        <w:spacing w:before="96" w:beforeAutospacing="0" w:after="120" w:afterAutospacing="0" w:line="360" w:lineRule="auto"/>
        <w:jc w:val="both"/>
        <w:rPr>
          <w:rFonts w:asciiTheme="majorBidi" w:hAnsiTheme="majorBidi" w:cstheme="majorBidi"/>
          <w:color w:val="000000" w:themeColor="text1"/>
        </w:rPr>
      </w:pPr>
      <w:r w:rsidRPr="00A93EEB">
        <w:rPr>
          <w:rFonts w:asciiTheme="majorBidi" w:hAnsiTheme="majorBidi" w:cstheme="majorBidi"/>
          <w:color w:val="000000" w:themeColor="text1"/>
        </w:rPr>
        <w:lastRenderedPageBreak/>
        <w:t>The primary exhaust rocker arm contacts a low-profile camshaft lobe during low-RPM engine operation. Once VTEC engagement occurs, the oil pressure flowing from the exhaust rocker shaft into the primary exhaust rocker arm forces the VTEC switching piston into the secondary exhaust rocker arm, thereby locking both exhaust rocker arms together. The high-profile camshaft lobe which normally contacts the secondary exhaust rocker arm alone during low-RPM engine operation is able to move both exhaust rocker arms together which are locked as a unit. The same occurs for the intake rocker shaft, except that the high-profile camshaft lobe operates the primary rocker arm.</w:t>
      </w:r>
    </w:p>
    <w:p w:rsidR="00CE0A48" w:rsidRDefault="00CE0A48" w:rsidP="00A93EEB">
      <w:pPr>
        <w:pStyle w:val="NormalWeb"/>
        <w:shd w:val="clear" w:color="auto" w:fill="FFFFFF"/>
        <w:spacing w:before="96" w:beforeAutospacing="0" w:after="120" w:afterAutospacing="0" w:line="360" w:lineRule="auto"/>
        <w:jc w:val="both"/>
        <w:rPr>
          <w:rFonts w:asciiTheme="majorBidi" w:hAnsiTheme="majorBidi" w:cstheme="majorBidi"/>
          <w:color w:val="000000" w:themeColor="text1"/>
        </w:rPr>
      </w:pPr>
    </w:p>
    <w:p w:rsidR="00A93EEB" w:rsidRPr="00A93EEB" w:rsidRDefault="00A93EEB" w:rsidP="00A93EEB">
      <w:pPr>
        <w:pStyle w:val="NormalWeb"/>
        <w:shd w:val="clear" w:color="auto" w:fill="FFFFFF"/>
        <w:spacing w:before="96" w:beforeAutospacing="0" w:after="120" w:afterAutospacing="0" w:line="360" w:lineRule="auto"/>
        <w:jc w:val="both"/>
        <w:rPr>
          <w:rFonts w:asciiTheme="majorBidi" w:hAnsiTheme="majorBidi" w:cstheme="majorBidi"/>
          <w:color w:val="000000" w:themeColor="text1"/>
        </w:rPr>
      </w:pPr>
      <w:r w:rsidRPr="00A93EEB">
        <w:rPr>
          <w:rFonts w:asciiTheme="majorBidi" w:hAnsiTheme="majorBidi" w:cstheme="majorBidi"/>
          <w:noProof/>
          <w:color w:val="000000" w:themeColor="text1"/>
        </w:rPr>
        <w:drawing>
          <wp:anchor distT="0" distB="0" distL="114300" distR="114300" simplePos="0" relativeHeight="251663360" behindDoc="0" locked="0" layoutInCell="1" allowOverlap="1" wp14:anchorId="0E41710C" wp14:editId="7F9A94D9">
            <wp:simplePos x="0" y="0"/>
            <wp:positionH relativeFrom="margin">
              <wp:align>center</wp:align>
            </wp:positionH>
            <wp:positionV relativeFrom="paragraph">
              <wp:posOffset>148</wp:posOffset>
            </wp:positionV>
            <wp:extent cx="3942715" cy="4582160"/>
            <wp:effectExtent l="0" t="0" r="635" b="8890"/>
            <wp:wrapTopAndBottom/>
            <wp:docPr id="6" name="Picture 6" descr="C:\Users\Muhammad\Desktop\image4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hammad\Desktop\image4_1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42715" cy="4582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93EEB" w:rsidRDefault="00A93EEB" w:rsidP="00A93EEB">
      <w:pPr>
        <w:pStyle w:val="NormalWeb"/>
        <w:shd w:val="clear" w:color="auto" w:fill="FFFFFF"/>
        <w:spacing w:before="96" w:beforeAutospacing="0" w:after="120" w:afterAutospacing="0" w:line="360" w:lineRule="auto"/>
        <w:jc w:val="both"/>
        <w:rPr>
          <w:rFonts w:asciiTheme="majorBidi" w:hAnsiTheme="majorBidi" w:cstheme="majorBidi"/>
          <w:color w:val="000000" w:themeColor="text1"/>
        </w:rPr>
      </w:pPr>
    </w:p>
    <w:p w:rsidR="00CE0A48" w:rsidRDefault="00CE0A48" w:rsidP="00A93EEB">
      <w:pPr>
        <w:pStyle w:val="NormalWeb"/>
        <w:shd w:val="clear" w:color="auto" w:fill="FFFFFF"/>
        <w:spacing w:before="96" w:beforeAutospacing="0" w:after="120" w:afterAutospacing="0" w:line="360" w:lineRule="auto"/>
        <w:jc w:val="both"/>
        <w:rPr>
          <w:rFonts w:asciiTheme="majorBidi" w:hAnsiTheme="majorBidi" w:cstheme="majorBidi"/>
          <w:color w:val="000000" w:themeColor="text1"/>
        </w:rPr>
      </w:pPr>
    </w:p>
    <w:p w:rsidR="00A93EEB" w:rsidRPr="00A93EEB" w:rsidRDefault="00A93EEB" w:rsidP="00A93EEB">
      <w:pPr>
        <w:pStyle w:val="NormalWeb"/>
        <w:shd w:val="clear" w:color="auto" w:fill="FFFFFF"/>
        <w:spacing w:before="96" w:beforeAutospacing="0" w:after="120" w:afterAutospacing="0" w:line="360" w:lineRule="auto"/>
        <w:jc w:val="both"/>
        <w:rPr>
          <w:rFonts w:asciiTheme="majorBidi" w:hAnsiTheme="majorBidi" w:cstheme="majorBidi"/>
          <w:color w:val="000000" w:themeColor="text1"/>
        </w:rPr>
      </w:pPr>
      <w:r w:rsidRPr="00A93EEB">
        <w:rPr>
          <w:rFonts w:asciiTheme="majorBidi" w:hAnsiTheme="majorBidi" w:cstheme="majorBidi"/>
          <w:color w:val="000000" w:themeColor="text1"/>
        </w:rPr>
        <w:lastRenderedPageBreak/>
        <w:t xml:space="preserve">The difficulty of incorporating VTEC for both the intake and </w:t>
      </w:r>
      <w:r w:rsidR="00CE0A48">
        <w:rPr>
          <w:rFonts w:asciiTheme="majorBidi" w:hAnsiTheme="majorBidi" w:cstheme="majorBidi"/>
          <w:color w:val="000000" w:themeColor="text1"/>
        </w:rPr>
        <w:t xml:space="preserve">exhaust valves in a SOHC engine </w:t>
      </w:r>
      <w:r w:rsidRPr="00A93EEB">
        <w:rPr>
          <w:rFonts w:asciiTheme="majorBidi" w:hAnsiTheme="majorBidi" w:cstheme="majorBidi"/>
          <w:color w:val="000000" w:themeColor="text1"/>
        </w:rPr>
        <w:t>has been removed on the J37A4 by a novel design of the intake rocker arm. Each exhaust valve on the J37A4 corresponds to one primary and one secondary exhaust rocker arm. Therefore, there are a total of twelve primary exhaust rocker arms and twelve secondary exhaust rocker arms. However, each secondary intake rocker arm is shaped similar to a "Y" which allows it to contact two intake valves at once. One primary intake rocker arm corresponds to each secondary intake rocker arm. As a result of this design, there are only six primary intake rocker arms and six secondary intake rocker arms.</w:t>
      </w:r>
    </w:p>
    <w:p w:rsidR="000A00A7" w:rsidRDefault="000A00A7" w:rsidP="000A00A7">
      <w:pPr>
        <w:pStyle w:val="ListParagraph"/>
        <w:spacing w:line="360" w:lineRule="auto"/>
        <w:ind w:left="0"/>
        <w:rPr>
          <w:rFonts w:asciiTheme="majorBidi" w:hAnsiTheme="majorBidi" w:cstheme="majorBidi"/>
          <w:b/>
          <w:bCs/>
          <w:color w:val="000000" w:themeColor="text1"/>
          <w:sz w:val="32"/>
          <w:szCs w:val="32"/>
          <w:u w:val="single"/>
        </w:rPr>
      </w:pPr>
    </w:p>
    <w:p w:rsidR="00AB614A" w:rsidRDefault="00AB614A" w:rsidP="000A00A7">
      <w:pPr>
        <w:pStyle w:val="ListParagraph"/>
        <w:spacing w:line="360" w:lineRule="auto"/>
        <w:ind w:left="0"/>
        <w:rPr>
          <w:rFonts w:asciiTheme="majorBidi" w:hAnsiTheme="majorBidi" w:cstheme="majorBidi"/>
          <w:b/>
          <w:bCs/>
          <w:color w:val="000000" w:themeColor="text1"/>
          <w:sz w:val="32"/>
          <w:szCs w:val="32"/>
          <w:u w:val="single"/>
        </w:rPr>
      </w:pPr>
    </w:p>
    <w:p w:rsidR="006B545B" w:rsidRPr="00AB614A" w:rsidRDefault="00B25028" w:rsidP="00AB614A">
      <w:pPr>
        <w:pStyle w:val="ListParagraph"/>
        <w:numPr>
          <w:ilvl w:val="1"/>
          <w:numId w:val="6"/>
        </w:numPr>
        <w:spacing w:line="360" w:lineRule="auto"/>
        <w:jc w:val="both"/>
        <w:rPr>
          <w:rFonts w:asciiTheme="majorBidi" w:hAnsiTheme="majorBidi" w:cstheme="majorBidi"/>
          <w:b/>
          <w:bCs/>
          <w:color w:val="000000" w:themeColor="text1"/>
          <w:sz w:val="32"/>
          <w:szCs w:val="32"/>
          <w:u w:val="single"/>
        </w:rPr>
      </w:pPr>
      <w:r>
        <w:rPr>
          <w:rFonts w:asciiTheme="majorBidi" w:hAnsiTheme="majorBidi" w:cstheme="majorBidi"/>
          <w:b/>
          <w:bCs/>
          <w:color w:val="000000" w:themeColor="text1"/>
          <w:sz w:val="32"/>
          <w:szCs w:val="32"/>
          <w:u w:val="single"/>
        </w:rPr>
        <w:t>3 -</w:t>
      </w:r>
      <w:r w:rsidR="006B545B" w:rsidRPr="00AB614A">
        <w:rPr>
          <w:rFonts w:asciiTheme="majorBidi" w:hAnsiTheme="majorBidi" w:cstheme="majorBidi"/>
          <w:b/>
          <w:bCs/>
          <w:color w:val="000000" w:themeColor="text1"/>
          <w:sz w:val="32"/>
          <w:szCs w:val="32"/>
          <w:u w:val="single"/>
        </w:rPr>
        <w:t xml:space="preserve"> STAGE VTEC:</w:t>
      </w:r>
    </w:p>
    <w:p w:rsidR="006B545B" w:rsidRDefault="00AB614A" w:rsidP="00AB614A">
      <w:pPr>
        <w:spacing w:line="360" w:lineRule="auto"/>
        <w:jc w:val="both"/>
        <w:rPr>
          <w:rFonts w:asciiTheme="majorBidi" w:hAnsiTheme="majorBidi" w:cstheme="majorBidi"/>
          <w:color w:val="000000"/>
          <w:sz w:val="24"/>
          <w:szCs w:val="24"/>
          <w:shd w:val="clear" w:color="auto" w:fill="FFFFFF"/>
        </w:rPr>
      </w:pPr>
      <w:r w:rsidRPr="00AB614A">
        <w:rPr>
          <w:rFonts w:asciiTheme="majorBidi" w:hAnsiTheme="majorBidi" w:cstheme="majorBidi"/>
          <w:color w:val="000000"/>
          <w:sz w:val="24"/>
          <w:szCs w:val="24"/>
          <w:shd w:val="clear" w:color="auto" w:fill="FFFFFF"/>
        </w:rPr>
        <w:t>3-Stage VTEC is a version that employs three different cam profiles to control intake valve timing and lift. Due to this version of VTEC being designed around a SOHC valve head, space was limited and so VTEC can only modify the opening and closing of the intake valves. The low-end fuel economy improvements of VTEC-E and the performance of conventional VTEC are combined in this application. From idle to 2500-3000 RPM, depending on load conditions, one intake valve fully opens while the other opens just slightly, enough to prevent pooling of fuel behind the valve, also called 12-valve mode. This 12 Valve mode results in swirl of the intake charge which increases combustion efficiency, resulting in improved low end torque and better fuel economy. At 3000-5400 RPM, depending on load, one of the VTEC solenoids engages, which causes the second valve to lock onto the first valve's camshaft lobe. Also called 4-valve mode, this method resembles a normal engine operating mode and improves the mid-range power curve. At 5500-7000 RPM, the second VTEC solenoid engages (both solenoids now engaged) so that both intake valves are using a middle, third camshaft lobe. The third lobe is tuned for high-performance and provides peak power at the top end of the RPM range.</w:t>
      </w:r>
    </w:p>
    <w:p w:rsidR="00AB614A" w:rsidRDefault="00AB614A" w:rsidP="00AB614A">
      <w:pPr>
        <w:spacing w:line="360" w:lineRule="auto"/>
        <w:jc w:val="both"/>
        <w:rPr>
          <w:rFonts w:asciiTheme="majorBidi" w:hAnsiTheme="majorBidi" w:cstheme="majorBidi"/>
          <w:color w:val="000000"/>
          <w:sz w:val="24"/>
          <w:szCs w:val="24"/>
          <w:shd w:val="clear" w:color="auto" w:fill="FFFFFF"/>
        </w:rPr>
      </w:pPr>
    </w:p>
    <w:p w:rsidR="00AB614A" w:rsidRDefault="00AB614A" w:rsidP="00AB614A">
      <w:pPr>
        <w:spacing w:line="360" w:lineRule="auto"/>
        <w:jc w:val="both"/>
        <w:rPr>
          <w:rFonts w:asciiTheme="majorBidi" w:hAnsiTheme="majorBidi" w:cstheme="majorBidi"/>
          <w:color w:val="000000"/>
          <w:sz w:val="24"/>
          <w:szCs w:val="24"/>
          <w:shd w:val="clear" w:color="auto" w:fill="FFFFFF"/>
        </w:rPr>
      </w:pPr>
    </w:p>
    <w:p w:rsidR="000653D7" w:rsidRDefault="000653D7" w:rsidP="00AB614A">
      <w:pPr>
        <w:spacing w:line="360" w:lineRule="auto"/>
        <w:jc w:val="both"/>
        <w:rPr>
          <w:rFonts w:asciiTheme="majorBidi" w:hAnsiTheme="majorBidi" w:cstheme="majorBidi"/>
          <w:color w:val="000000"/>
          <w:sz w:val="24"/>
          <w:szCs w:val="24"/>
          <w:shd w:val="clear" w:color="auto" w:fill="FFFFFF"/>
        </w:rPr>
      </w:pPr>
    </w:p>
    <w:p w:rsidR="00AB614A" w:rsidRPr="008C32B4" w:rsidRDefault="008C32B4" w:rsidP="008C32B4">
      <w:pPr>
        <w:pStyle w:val="ListParagraph"/>
        <w:numPr>
          <w:ilvl w:val="1"/>
          <w:numId w:val="6"/>
        </w:numPr>
        <w:spacing w:line="360" w:lineRule="auto"/>
        <w:ind w:left="0" w:firstLine="0"/>
        <w:rPr>
          <w:rFonts w:asciiTheme="majorBidi" w:hAnsiTheme="majorBidi" w:cstheme="majorBidi"/>
          <w:b/>
          <w:bCs/>
          <w:color w:val="000000"/>
          <w:sz w:val="32"/>
          <w:szCs w:val="32"/>
          <w:u w:val="single"/>
          <w:shd w:val="clear" w:color="auto" w:fill="FFFFFF"/>
        </w:rPr>
      </w:pPr>
      <w:r w:rsidRPr="008C32B4">
        <w:rPr>
          <w:rFonts w:asciiTheme="majorBidi" w:hAnsiTheme="majorBidi" w:cstheme="majorBidi"/>
          <w:b/>
          <w:bCs/>
          <w:color w:val="000000"/>
          <w:sz w:val="32"/>
          <w:szCs w:val="32"/>
          <w:u w:val="single"/>
          <w:shd w:val="clear" w:color="auto" w:fill="FFFFFF"/>
        </w:rPr>
        <w:lastRenderedPageBreak/>
        <w:t>I</w:t>
      </w:r>
      <w:r>
        <w:rPr>
          <w:rFonts w:asciiTheme="majorBidi" w:hAnsiTheme="majorBidi" w:cstheme="majorBidi"/>
          <w:b/>
          <w:bCs/>
          <w:color w:val="000000"/>
          <w:sz w:val="32"/>
          <w:szCs w:val="32"/>
          <w:u w:val="single"/>
          <w:shd w:val="clear" w:color="auto" w:fill="FFFFFF"/>
        </w:rPr>
        <w:t xml:space="preserve"> </w:t>
      </w:r>
      <w:r w:rsidRPr="008C32B4">
        <w:rPr>
          <w:rFonts w:asciiTheme="majorBidi" w:hAnsiTheme="majorBidi" w:cstheme="majorBidi"/>
          <w:b/>
          <w:bCs/>
          <w:color w:val="000000"/>
          <w:sz w:val="32"/>
          <w:szCs w:val="32"/>
          <w:u w:val="single"/>
          <w:shd w:val="clear" w:color="auto" w:fill="FFFFFF"/>
        </w:rPr>
        <w:t>-</w:t>
      </w:r>
      <w:r>
        <w:rPr>
          <w:rFonts w:asciiTheme="majorBidi" w:hAnsiTheme="majorBidi" w:cstheme="majorBidi"/>
          <w:b/>
          <w:bCs/>
          <w:color w:val="000000"/>
          <w:sz w:val="32"/>
          <w:szCs w:val="32"/>
          <w:u w:val="single"/>
          <w:shd w:val="clear" w:color="auto" w:fill="FFFFFF"/>
        </w:rPr>
        <w:t xml:space="preserve"> </w:t>
      </w:r>
      <w:r w:rsidRPr="008C32B4">
        <w:rPr>
          <w:rFonts w:asciiTheme="majorBidi" w:hAnsiTheme="majorBidi" w:cstheme="majorBidi"/>
          <w:b/>
          <w:bCs/>
          <w:color w:val="000000"/>
          <w:sz w:val="32"/>
          <w:szCs w:val="32"/>
          <w:u w:val="single"/>
          <w:shd w:val="clear" w:color="auto" w:fill="FFFFFF"/>
        </w:rPr>
        <w:t>VTEC:</w:t>
      </w:r>
    </w:p>
    <w:p w:rsidR="00B43527" w:rsidRPr="00B43527" w:rsidRDefault="00B43527" w:rsidP="00B43527">
      <w:pPr>
        <w:autoSpaceDE w:val="0"/>
        <w:autoSpaceDN w:val="0"/>
        <w:adjustRightInd w:val="0"/>
        <w:spacing w:after="0" w:line="360" w:lineRule="auto"/>
        <w:jc w:val="both"/>
        <w:rPr>
          <w:rFonts w:asciiTheme="majorBidi" w:hAnsiTheme="majorBidi" w:cstheme="majorBidi"/>
        </w:rPr>
      </w:pPr>
      <w:r w:rsidRPr="00B43527">
        <w:rPr>
          <w:rFonts w:asciiTheme="majorBidi" w:hAnsiTheme="majorBidi" w:cstheme="majorBidi"/>
          <w:color w:val="000000"/>
          <w:sz w:val="24"/>
          <w:szCs w:val="24"/>
        </w:rPr>
        <w:t xml:space="preserve">The last evolution of Honda's VTEC system was back in 1995 where they introduced the now-famous 3-stage VTEC system. The 3-stage VTEC was then designed for an optimum balance of super fuel economy and high power with drivability. For the next 5 years, Honda still used the regular DOHC VTEC system for their top power models, from the B16B right up to the F20C in the S2000. Now Honda have announced the next evolution of their legendary VTEC system, </w:t>
      </w:r>
      <w:proofErr w:type="gramStart"/>
      <w:r w:rsidRPr="00B43527">
        <w:rPr>
          <w:rFonts w:asciiTheme="majorBidi" w:hAnsiTheme="majorBidi" w:cstheme="majorBidi"/>
          <w:color w:val="000000"/>
          <w:sz w:val="24"/>
          <w:szCs w:val="24"/>
        </w:rPr>
        <w:t>the</w:t>
      </w:r>
      <w:r>
        <w:rPr>
          <w:rFonts w:asciiTheme="majorBidi" w:hAnsiTheme="majorBidi" w:cstheme="majorBidi"/>
          <w:color w:val="000000"/>
          <w:sz w:val="24"/>
          <w:szCs w:val="24"/>
        </w:rPr>
        <w:t xml:space="preserve"> </w:t>
      </w:r>
      <w:r w:rsidRPr="00B43527">
        <w:rPr>
          <w:rFonts w:asciiTheme="majorBidi" w:hAnsiTheme="majorBidi" w:cstheme="majorBidi"/>
          <w:color w:val="000000"/>
          <w:sz w:val="24"/>
          <w:szCs w:val="24"/>
        </w:rPr>
        <w:t>i</w:t>
      </w:r>
      <w:proofErr w:type="gramEnd"/>
      <w:r w:rsidRPr="00B43527">
        <w:rPr>
          <w:rFonts w:asciiTheme="majorBidi" w:hAnsiTheme="majorBidi" w:cstheme="majorBidi"/>
          <w:color w:val="000000"/>
          <w:sz w:val="24"/>
          <w:szCs w:val="24"/>
        </w:rPr>
        <w:t>-VTEC.</w:t>
      </w:r>
    </w:p>
    <w:p w:rsidR="00B43527" w:rsidRDefault="00B43527" w:rsidP="00B25028">
      <w:pPr>
        <w:autoSpaceDE w:val="0"/>
        <w:autoSpaceDN w:val="0"/>
        <w:adjustRightInd w:val="0"/>
        <w:spacing w:after="0" w:line="360" w:lineRule="auto"/>
        <w:jc w:val="both"/>
        <w:rPr>
          <w:rFonts w:asciiTheme="majorBidi" w:hAnsiTheme="majorBidi" w:cstheme="majorBidi"/>
          <w:sz w:val="24"/>
          <w:szCs w:val="24"/>
        </w:rPr>
      </w:pPr>
    </w:p>
    <w:p w:rsidR="00AB614A" w:rsidRDefault="00ED5EEA" w:rsidP="00B25028">
      <w:pPr>
        <w:autoSpaceDE w:val="0"/>
        <w:autoSpaceDN w:val="0"/>
        <w:adjustRightInd w:val="0"/>
        <w:spacing w:after="0" w:line="360" w:lineRule="auto"/>
        <w:jc w:val="both"/>
        <w:rPr>
          <w:rFonts w:asciiTheme="majorBidi" w:hAnsiTheme="majorBidi" w:cstheme="majorBidi"/>
          <w:sz w:val="24"/>
          <w:szCs w:val="24"/>
        </w:rPr>
      </w:pPr>
      <w:r w:rsidRPr="00ED5EEA">
        <w:rPr>
          <w:rFonts w:asciiTheme="majorBidi" w:hAnsiTheme="majorBidi" w:cstheme="majorBidi"/>
          <w:sz w:val="24"/>
          <w:szCs w:val="24"/>
        </w:rPr>
        <w:t>T</w:t>
      </w:r>
      <w:r>
        <w:rPr>
          <w:rFonts w:asciiTheme="majorBidi" w:hAnsiTheme="majorBidi" w:cstheme="majorBidi"/>
          <w:sz w:val="24"/>
          <w:szCs w:val="24"/>
        </w:rPr>
        <w:t>he</w:t>
      </w:r>
      <w:r w:rsidRPr="00ED5EEA">
        <w:rPr>
          <w:rFonts w:asciiTheme="majorBidi" w:hAnsiTheme="majorBidi" w:cstheme="majorBidi"/>
          <w:sz w:val="24"/>
          <w:szCs w:val="24"/>
        </w:rPr>
        <w:t xml:space="preserve"> “i” stands for intelligent: i-VTEC is intelligent-VTEC. Honda introduced many new innovations in i- TEC, but the most significant one is the addition of a variable valve opening overlap mechanism to the VTEC system. Named VTC for Variable Timing Control, the current (initial) implementation is on the intake camshaft and allows the valve opening overlap between the intake and exhaust valves to be continuously varied during engine operation. This allows for a further refinement to the power delivery characteristics of VTEC, permitting fine-tuning of the mid-band power delivery of the engine.</w:t>
      </w:r>
    </w:p>
    <w:p w:rsidR="007B2E7E" w:rsidRDefault="007B2E7E" w:rsidP="00B25028">
      <w:pPr>
        <w:autoSpaceDE w:val="0"/>
        <w:autoSpaceDN w:val="0"/>
        <w:adjustRightInd w:val="0"/>
        <w:spacing w:after="0" w:line="360" w:lineRule="auto"/>
        <w:jc w:val="both"/>
        <w:rPr>
          <w:rFonts w:asciiTheme="majorBidi" w:hAnsiTheme="majorBidi" w:cstheme="majorBidi"/>
          <w:sz w:val="24"/>
          <w:szCs w:val="24"/>
        </w:rPr>
      </w:pPr>
    </w:p>
    <w:p w:rsidR="007B2E7E" w:rsidRPr="00B25028" w:rsidRDefault="007B2E7E" w:rsidP="007B2E7E">
      <w:pPr>
        <w:pStyle w:val="NormalWeb"/>
        <w:shd w:val="clear" w:color="auto" w:fill="FFFFFF"/>
        <w:spacing w:before="216" w:beforeAutospacing="0" w:after="0" w:afterAutospacing="0" w:line="360" w:lineRule="auto"/>
        <w:jc w:val="both"/>
        <w:rPr>
          <w:rFonts w:asciiTheme="majorBidi" w:hAnsiTheme="majorBidi" w:cstheme="majorBidi"/>
          <w:color w:val="000000" w:themeColor="text1"/>
        </w:rPr>
      </w:pPr>
      <w:proofErr w:type="gramStart"/>
      <w:r>
        <w:rPr>
          <w:rFonts w:asciiTheme="majorBidi" w:hAnsiTheme="majorBidi" w:cstheme="majorBidi"/>
          <w:color w:val="000000" w:themeColor="text1"/>
        </w:rPr>
        <w:t>i</w:t>
      </w:r>
      <w:r w:rsidRPr="00B25028">
        <w:rPr>
          <w:rFonts w:asciiTheme="majorBidi" w:hAnsiTheme="majorBidi" w:cstheme="majorBidi"/>
          <w:color w:val="000000" w:themeColor="text1"/>
        </w:rPr>
        <w:t>-VTEC</w:t>
      </w:r>
      <w:proofErr w:type="gramEnd"/>
      <w:r w:rsidRPr="00B25028">
        <w:rPr>
          <w:rFonts w:asciiTheme="majorBidi" w:hAnsiTheme="majorBidi" w:cstheme="majorBidi"/>
          <w:color w:val="000000" w:themeColor="text1"/>
        </w:rPr>
        <w:t xml:space="preserve"> is the technology used in the latest family of Honda engines. The engines incorporate a host of innovative features designed to deliver a cutting-edge combination of performance, efficiency and low emissions. The technology combines VTC (variable Timing Control) - which continually adjusts camshaft timing - with Variable Valve Timing and Lift Electronic Control (VTEC), which changes valve lift, timing and duration. The result is impressive horsepower and high torque with outstanding fuel economy and low emissions. In addition, the new engines are rotated 180 degrees from the traditional Honda layout, bringing the exhaust manifold closer to the catalyst for improved operating temperature and reduced emissions at start-up.</w:t>
      </w:r>
    </w:p>
    <w:p w:rsidR="00863483" w:rsidRDefault="007B2E7E" w:rsidP="00B25028">
      <w:pPr>
        <w:autoSpaceDE w:val="0"/>
        <w:autoSpaceDN w:val="0"/>
        <w:adjustRightInd w:val="0"/>
        <w:spacing w:after="0" w:line="360" w:lineRule="auto"/>
        <w:jc w:val="both"/>
        <w:rPr>
          <w:rFonts w:asciiTheme="majorBidi" w:hAnsiTheme="majorBidi" w:cstheme="majorBidi"/>
          <w:sz w:val="24"/>
          <w:szCs w:val="24"/>
        </w:rPr>
      </w:pPr>
      <w:r>
        <w:rPr>
          <w:noProof/>
        </w:rPr>
        <w:lastRenderedPageBreak/>
        <w:drawing>
          <wp:anchor distT="0" distB="0" distL="114300" distR="114300" simplePos="0" relativeHeight="251666432" behindDoc="0" locked="0" layoutInCell="1" allowOverlap="1" wp14:anchorId="01BBACF3" wp14:editId="17E6859A">
            <wp:simplePos x="0" y="0"/>
            <wp:positionH relativeFrom="margin">
              <wp:align>right</wp:align>
            </wp:positionH>
            <wp:positionV relativeFrom="paragraph">
              <wp:posOffset>220803</wp:posOffset>
            </wp:positionV>
            <wp:extent cx="5941060" cy="1988185"/>
            <wp:effectExtent l="0" t="0" r="2540" b="0"/>
            <wp:wrapTopAndBottom/>
            <wp:docPr id="8" name="Picture 8" descr="http://3.bp.blogspot.com/-GAvBt0dx_rM/Tnx3wx23uGI/AAAAAAAAAFo/7BHLawqgvYU/s1600/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GAvBt0dx_rM/Tnx3wx23uGI/AAAAAAAAAFo/7BHLawqgvYU/s1600/Untitled.png"/>
                    <pic:cNvPicPr>
                      <a:picLocks noChangeAspect="1" noChangeArrowheads="1"/>
                    </pic:cNvPicPr>
                  </pic:nvPicPr>
                  <pic:blipFill rotWithShape="1">
                    <a:blip r:embed="rId36">
                      <a:extLst>
                        <a:ext uri="{28A0092B-C50C-407E-A947-70E740481C1C}">
                          <a14:useLocalDpi xmlns:a14="http://schemas.microsoft.com/office/drawing/2010/main" val="0"/>
                        </a:ext>
                      </a:extLst>
                    </a:blip>
                    <a:srcRect t="19187" b="24812"/>
                    <a:stretch/>
                  </pic:blipFill>
                  <pic:spPr bwMode="auto">
                    <a:xfrm>
                      <a:off x="0" y="0"/>
                      <a:ext cx="5941060" cy="19881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7B2E7E" w:rsidRDefault="007B2E7E" w:rsidP="00B25028">
      <w:pPr>
        <w:autoSpaceDE w:val="0"/>
        <w:autoSpaceDN w:val="0"/>
        <w:adjustRightInd w:val="0"/>
        <w:spacing w:after="0" w:line="360" w:lineRule="auto"/>
        <w:jc w:val="both"/>
        <w:rPr>
          <w:rFonts w:asciiTheme="majorBidi" w:hAnsiTheme="majorBidi" w:cstheme="majorBidi"/>
          <w:sz w:val="24"/>
          <w:szCs w:val="24"/>
        </w:rPr>
      </w:pPr>
    </w:p>
    <w:p w:rsidR="007B2E7E" w:rsidRDefault="007B2E7E" w:rsidP="00B25028">
      <w:pPr>
        <w:autoSpaceDE w:val="0"/>
        <w:autoSpaceDN w:val="0"/>
        <w:adjustRightInd w:val="0"/>
        <w:spacing w:after="0" w:line="360" w:lineRule="auto"/>
        <w:jc w:val="both"/>
        <w:rPr>
          <w:rFonts w:asciiTheme="majorBidi" w:hAnsiTheme="majorBidi" w:cstheme="majorBidi"/>
          <w:sz w:val="24"/>
          <w:szCs w:val="24"/>
        </w:rPr>
      </w:pPr>
    </w:p>
    <w:p w:rsidR="007B2E7E" w:rsidRDefault="007B2E7E" w:rsidP="00B25028">
      <w:pPr>
        <w:autoSpaceDE w:val="0"/>
        <w:autoSpaceDN w:val="0"/>
        <w:adjustRightInd w:val="0"/>
        <w:spacing w:after="0" w:line="360" w:lineRule="auto"/>
        <w:jc w:val="both"/>
        <w:rPr>
          <w:rFonts w:asciiTheme="majorBidi" w:hAnsiTheme="majorBidi" w:cstheme="majorBidi"/>
          <w:sz w:val="24"/>
          <w:szCs w:val="24"/>
        </w:rPr>
      </w:pPr>
    </w:p>
    <w:p w:rsidR="00863483" w:rsidRDefault="000653D7" w:rsidP="00B25028">
      <w:pPr>
        <w:pStyle w:val="NormalWeb"/>
        <w:shd w:val="clear" w:color="auto" w:fill="FFFFFF"/>
        <w:spacing w:before="96" w:beforeAutospacing="0" w:after="120" w:afterAutospacing="0" w:line="360" w:lineRule="auto"/>
        <w:jc w:val="both"/>
        <w:rPr>
          <w:rFonts w:asciiTheme="majorBidi" w:hAnsiTheme="majorBidi" w:cstheme="majorBidi"/>
          <w:color w:val="000000" w:themeColor="text1"/>
        </w:rPr>
      </w:pPr>
      <w:r>
        <w:rPr>
          <w:rFonts w:asciiTheme="majorBidi" w:hAnsiTheme="majorBidi" w:cstheme="majorBidi"/>
          <w:color w:val="000000" w:themeColor="text1"/>
        </w:rPr>
        <w:t>Honda i-VTEC</w:t>
      </w:r>
      <w:r w:rsidR="00863483" w:rsidRPr="00863483">
        <w:rPr>
          <w:rFonts w:asciiTheme="majorBidi" w:hAnsiTheme="majorBidi" w:cstheme="majorBidi"/>
          <w:color w:val="000000" w:themeColor="text1"/>
          <w:vertAlign w:val="superscript"/>
        </w:rPr>
        <w:t xml:space="preserve"> </w:t>
      </w:r>
      <w:r w:rsidR="00863483" w:rsidRPr="00863483">
        <w:rPr>
          <w:rFonts w:asciiTheme="majorBidi" w:hAnsiTheme="majorBidi" w:cstheme="majorBidi"/>
          <w:color w:val="000000" w:themeColor="text1"/>
        </w:rPr>
        <w:t>has VTC continuously variable timing of camshaft phasing on the intake camshaft of DOHC VTEC engines. The technology first appeared on Honda's</w:t>
      </w:r>
      <w:r w:rsidR="00863483" w:rsidRPr="00863483">
        <w:rPr>
          <w:rStyle w:val="apple-converted-space"/>
          <w:rFonts w:asciiTheme="majorBidi" w:hAnsiTheme="majorBidi" w:cstheme="majorBidi"/>
          <w:color w:val="000000" w:themeColor="text1"/>
        </w:rPr>
        <w:t> </w:t>
      </w:r>
      <w:hyperlink r:id="rId37" w:tooltip="Honda K engine" w:history="1">
        <w:r w:rsidR="00863483" w:rsidRPr="00863483">
          <w:rPr>
            <w:rStyle w:val="Hyperlink"/>
            <w:rFonts w:asciiTheme="majorBidi" w:hAnsiTheme="majorBidi" w:cstheme="majorBidi"/>
            <w:color w:val="000000" w:themeColor="text1"/>
            <w:u w:val="none"/>
          </w:rPr>
          <w:t>K-series</w:t>
        </w:r>
      </w:hyperlink>
      <w:r w:rsidR="00863483" w:rsidRPr="00863483">
        <w:rPr>
          <w:rFonts w:asciiTheme="majorBidi" w:hAnsiTheme="majorBidi" w:cstheme="majorBidi"/>
          <w:color w:val="000000" w:themeColor="text1"/>
        </w:rPr>
        <w:t xml:space="preserve"> four-cylinder engine family in 2001 (2002 in the U.S.). In the United States, the technology debuted on the 2002 Honda CR-V.</w:t>
      </w:r>
    </w:p>
    <w:p w:rsidR="00863483" w:rsidRPr="00863483" w:rsidRDefault="00863483" w:rsidP="00B25028">
      <w:pPr>
        <w:pStyle w:val="NormalWeb"/>
        <w:shd w:val="clear" w:color="auto" w:fill="FFFFFF"/>
        <w:spacing w:before="96" w:beforeAutospacing="0" w:after="120" w:afterAutospacing="0" w:line="360" w:lineRule="auto"/>
        <w:jc w:val="both"/>
        <w:rPr>
          <w:rFonts w:asciiTheme="majorBidi" w:hAnsiTheme="majorBidi" w:cstheme="majorBidi"/>
          <w:color w:val="000000" w:themeColor="text1"/>
        </w:rPr>
      </w:pPr>
    </w:p>
    <w:p w:rsidR="00863483" w:rsidRDefault="00863483" w:rsidP="00B25028">
      <w:pPr>
        <w:pStyle w:val="NormalWeb"/>
        <w:shd w:val="clear" w:color="auto" w:fill="FFFFFF"/>
        <w:spacing w:before="96" w:beforeAutospacing="0" w:after="120" w:afterAutospacing="0" w:line="360" w:lineRule="auto"/>
        <w:jc w:val="both"/>
        <w:rPr>
          <w:rFonts w:asciiTheme="majorBidi" w:hAnsiTheme="majorBidi" w:cstheme="majorBidi"/>
          <w:color w:val="000000" w:themeColor="text1"/>
        </w:rPr>
      </w:pPr>
      <w:r w:rsidRPr="00863483">
        <w:rPr>
          <w:rFonts w:asciiTheme="majorBidi" w:hAnsiTheme="majorBidi" w:cstheme="majorBidi"/>
          <w:color w:val="000000" w:themeColor="text1"/>
        </w:rPr>
        <w:t>VTC controls of valve lift and valve duration are still limited to distinct low- and high-RPM profiles, but the intake camshaft is now capable of advancing between 25 and 50 degrees, depending upon engine configuration. Phasing is implemented by a computer-controlled, oil-driven adjustable cam sprocket. Both engine load and RPM affect VTEC. The intake phase varies from fully retarded at idle to somewhat advanced at full throttle and low RPM.</w:t>
      </w:r>
    </w:p>
    <w:p w:rsidR="00B43527" w:rsidRDefault="00B43527" w:rsidP="00B25028">
      <w:pPr>
        <w:pStyle w:val="NormalWeb"/>
        <w:shd w:val="clear" w:color="auto" w:fill="FFFFFF"/>
        <w:spacing w:before="96" w:beforeAutospacing="0" w:after="120" w:afterAutospacing="0" w:line="360" w:lineRule="auto"/>
        <w:jc w:val="both"/>
        <w:rPr>
          <w:noProof/>
        </w:rPr>
      </w:pPr>
    </w:p>
    <w:p w:rsidR="009929CA" w:rsidRDefault="009929CA" w:rsidP="00B25028">
      <w:pPr>
        <w:pStyle w:val="NormalWeb"/>
        <w:shd w:val="clear" w:color="auto" w:fill="FFFFFF"/>
        <w:spacing w:before="96" w:beforeAutospacing="0" w:after="120" w:afterAutospacing="0" w:line="360" w:lineRule="auto"/>
        <w:jc w:val="both"/>
        <w:rPr>
          <w:noProof/>
        </w:rPr>
      </w:pPr>
    </w:p>
    <w:p w:rsidR="009929CA" w:rsidRPr="00863483" w:rsidRDefault="009929CA" w:rsidP="00B25028">
      <w:pPr>
        <w:pStyle w:val="NormalWeb"/>
        <w:shd w:val="clear" w:color="auto" w:fill="FFFFFF"/>
        <w:spacing w:before="96" w:beforeAutospacing="0" w:after="120" w:afterAutospacing="0" w:line="360" w:lineRule="auto"/>
        <w:jc w:val="both"/>
        <w:rPr>
          <w:rFonts w:asciiTheme="majorBidi" w:hAnsiTheme="majorBidi" w:cstheme="majorBidi"/>
          <w:color w:val="000000" w:themeColor="text1"/>
        </w:rPr>
      </w:pPr>
    </w:p>
    <w:p w:rsidR="00863483" w:rsidRDefault="00863483" w:rsidP="00B25028">
      <w:pPr>
        <w:autoSpaceDE w:val="0"/>
        <w:autoSpaceDN w:val="0"/>
        <w:adjustRightInd w:val="0"/>
        <w:spacing w:after="0" w:line="360" w:lineRule="auto"/>
        <w:jc w:val="both"/>
        <w:rPr>
          <w:rFonts w:asciiTheme="majorBidi" w:hAnsiTheme="majorBidi" w:cstheme="majorBidi"/>
          <w:b/>
          <w:bCs/>
          <w:color w:val="000000" w:themeColor="text1"/>
          <w:sz w:val="24"/>
          <w:szCs w:val="24"/>
          <w:u w:val="single"/>
        </w:rPr>
      </w:pPr>
    </w:p>
    <w:p w:rsidR="00BE5200" w:rsidRDefault="00BE5200" w:rsidP="00ED5EEA">
      <w:pPr>
        <w:autoSpaceDE w:val="0"/>
        <w:autoSpaceDN w:val="0"/>
        <w:adjustRightInd w:val="0"/>
        <w:spacing w:after="0" w:line="360" w:lineRule="auto"/>
        <w:jc w:val="both"/>
        <w:rPr>
          <w:rFonts w:asciiTheme="majorBidi" w:hAnsiTheme="majorBidi" w:cstheme="majorBidi"/>
          <w:b/>
          <w:bCs/>
          <w:color w:val="000000" w:themeColor="text1"/>
          <w:sz w:val="24"/>
          <w:szCs w:val="24"/>
          <w:u w:val="single"/>
        </w:rPr>
      </w:pPr>
    </w:p>
    <w:p w:rsidR="0051547C" w:rsidRDefault="0051547C" w:rsidP="00ED5EEA">
      <w:pPr>
        <w:autoSpaceDE w:val="0"/>
        <w:autoSpaceDN w:val="0"/>
        <w:adjustRightInd w:val="0"/>
        <w:spacing w:after="0" w:line="360" w:lineRule="auto"/>
        <w:jc w:val="both"/>
        <w:rPr>
          <w:rFonts w:asciiTheme="majorBidi" w:hAnsiTheme="majorBidi" w:cstheme="majorBidi"/>
          <w:b/>
          <w:bCs/>
          <w:color w:val="000000" w:themeColor="text1"/>
          <w:sz w:val="24"/>
          <w:szCs w:val="24"/>
          <w:u w:val="single"/>
        </w:rPr>
      </w:pPr>
    </w:p>
    <w:p w:rsidR="000B5D91" w:rsidRPr="000B5D91" w:rsidRDefault="000B5D91" w:rsidP="000B5D91">
      <w:pPr>
        <w:pStyle w:val="ListParagraph"/>
        <w:numPr>
          <w:ilvl w:val="0"/>
          <w:numId w:val="6"/>
        </w:numPr>
        <w:shd w:val="clear" w:color="auto" w:fill="FFFFFF"/>
        <w:spacing w:after="0" w:line="253" w:lineRule="atLeast"/>
        <w:ind w:left="0" w:firstLine="0"/>
        <w:jc w:val="center"/>
        <w:outlineLvl w:val="1"/>
        <w:rPr>
          <w:rFonts w:asciiTheme="majorBidi" w:eastAsia="Times New Roman" w:hAnsiTheme="majorBidi" w:cstheme="majorBidi"/>
          <w:b/>
          <w:bCs/>
          <w:color w:val="000000" w:themeColor="text1"/>
          <w:sz w:val="36"/>
          <w:szCs w:val="36"/>
          <w:u w:val="single"/>
        </w:rPr>
      </w:pPr>
      <w:r>
        <w:rPr>
          <w:rFonts w:asciiTheme="majorBidi" w:eastAsia="Times New Roman" w:hAnsiTheme="majorBidi" w:cstheme="majorBidi"/>
          <w:b/>
          <w:bCs/>
          <w:color w:val="000000" w:themeColor="text1"/>
          <w:sz w:val="36"/>
          <w:szCs w:val="36"/>
          <w:u w:val="single"/>
        </w:rPr>
        <w:lastRenderedPageBreak/>
        <w:t xml:space="preserve">OPTIMIZING ENGINE BREATHING: </w:t>
      </w:r>
      <w:r w:rsidRPr="000B5D91">
        <w:rPr>
          <w:rFonts w:asciiTheme="majorBidi" w:eastAsia="Times New Roman" w:hAnsiTheme="majorBidi" w:cstheme="majorBidi"/>
          <w:b/>
          <w:bCs/>
          <w:color w:val="000000" w:themeColor="text1"/>
          <w:sz w:val="36"/>
          <w:szCs w:val="36"/>
          <w:u w:val="single"/>
        </w:rPr>
        <w:t>VTEC WORKING</w:t>
      </w:r>
    </w:p>
    <w:p w:rsidR="0051547C" w:rsidRPr="0036563B" w:rsidRDefault="0051547C" w:rsidP="0036563B">
      <w:pPr>
        <w:autoSpaceDE w:val="0"/>
        <w:autoSpaceDN w:val="0"/>
        <w:adjustRightInd w:val="0"/>
        <w:spacing w:after="0" w:line="360" w:lineRule="auto"/>
        <w:jc w:val="both"/>
        <w:rPr>
          <w:rFonts w:asciiTheme="majorBidi" w:hAnsiTheme="majorBidi" w:cstheme="majorBidi"/>
          <w:b/>
          <w:bCs/>
          <w:color w:val="000000" w:themeColor="text1"/>
          <w:sz w:val="32"/>
          <w:szCs w:val="32"/>
          <w:u w:val="single"/>
        </w:rPr>
      </w:pPr>
    </w:p>
    <w:p w:rsidR="009929CA" w:rsidRDefault="00264D65" w:rsidP="009929CA">
      <w:pPr>
        <w:autoSpaceDE w:val="0"/>
        <w:autoSpaceDN w:val="0"/>
        <w:adjustRightInd w:val="0"/>
        <w:spacing w:after="0" w:line="360" w:lineRule="auto"/>
        <w:jc w:val="both"/>
        <w:rPr>
          <w:rFonts w:asciiTheme="majorBidi" w:hAnsiTheme="majorBidi" w:cstheme="majorBidi"/>
          <w:color w:val="000000"/>
          <w:sz w:val="24"/>
          <w:szCs w:val="24"/>
          <w:shd w:val="clear" w:color="auto" w:fill="FFFFFF"/>
        </w:rPr>
      </w:pPr>
      <w:r>
        <w:rPr>
          <w:noProof/>
        </w:rPr>
        <w:drawing>
          <wp:anchor distT="0" distB="0" distL="114300" distR="114300" simplePos="0" relativeHeight="251667456" behindDoc="0" locked="0" layoutInCell="1" allowOverlap="1" wp14:anchorId="5FC939FA" wp14:editId="45C21818">
            <wp:simplePos x="0" y="0"/>
            <wp:positionH relativeFrom="margin">
              <wp:posOffset>1148080</wp:posOffset>
            </wp:positionH>
            <wp:positionV relativeFrom="paragraph">
              <wp:posOffset>707641</wp:posOffset>
            </wp:positionV>
            <wp:extent cx="3949700" cy="3636010"/>
            <wp:effectExtent l="0" t="0" r="0" b="254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949700" cy="3636010"/>
                    </a:xfrm>
                    <a:prstGeom prst="rect">
                      <a:avLst/>
                    </a:prstGeom>
                  </pic:spPr>
                </pic:pic>
              </a:graphicData>
            </a:graphic>
            <wp14:sizeRelH relativeFrom="margin">
              <wp14:pctWidth>0</wp14:pctWidth>
            </wp14:sizeRelH>
            <wp14:sizeRelV relativeFrom="margin">
              <wp14:pctHeight>0</wp14:pctHeight>
            </wp14:sizeRelV>
          </wp:anchor>
        </w:drawing>
      </w:r>
      <w:r w:rsidR="0036563B" w:rsidRPr="0036563B">
        <w:rPr>
          <w:rFonts w:asciiTheme="majorBidi" w:hAnsiTheme="majorBidi" w:cstheme="majorBidi"/>
          <w:color w:val="000000"/>
          <w:sz w:val="24"/>
          <w:szCs w:val="24"/>
          <w:shd w:val="clear" w:color="auto" w:fill="FFFFFF"/>
        </w:rPr>
        <w:t xml:space="preserve">An </w:t>
      </w:r>
      <w:r w:rsidR="00AD551B" w:rsidRPr="0036563B">
        <w:rPr>
          <w:rFonts w:asciiTheme="majorBidi" w:hAnsiTheme="majorBidi" w:cstheme="majorBidi"/>
          <w:color w:val="000000"/>
          <w:sz w:val="24"/>
          <w:szCs w:val="24"/>
          <w:shd w:val="clear" w:color="auto" w:fill="FFFFFF"/>
        </w:rPr>
        <w:t>elegant, simple mechanism</w:t>
      </w:r>
      <w:r w:rsidR="0036563B" w:rsidRPr="0036563B">
        <w:rPr>
          <w:rFonts w:asciiTheme="majorBidi" w:hAnsiTheme="majorBidi" w:cstheme="majorBidi"/>
          <w:color w:val="000000"/>
          <w:sz w:val="24"/>
          <w:szCs w:val="24"/>
          <w:shd w:val="clear" w:color="auto" w:fill="FFFFFF"/>
        </w:rPr>
        <w:t xml:space="preserve"> </w:t>
      </w:r>
      <w:r w:rsidR="00AD551B" w:rsidRPr="0036563B">
        <w:rPr>
          <w:rFonts w:asciiTheme="majorBidi" w:hAnsiTheme="majorBidi" w:cstheme="majorBidi"/>
          <w:color w:val="000000"/>
          <w:sz w:val="24"/>
          <w:szCs w:val="24"/>
          <w:shd w:val="clear" w:color="auto" w:fill="FFFFFF"/>
        </w:rPr>
        <w:t>Switching between high and low valve lift using two cam profiles and two rocker arms per cylinder.</w:t>
      </w:r>
    </w:p>
    <w:p w:rsidR="009929CA" w:rsidRDefault="009929CA" w:rsidP="0036563B">
      <w:pPr>
        <w:autoSpaceDE w:val="0"/>
        <w:autoSpaceDN w:val="0"/>
        <w:adjustRightInd w:val="0"/>
        <w:spacing w:after="0" w:line="360" w:lineRule="auto"/>
        <w:jc w:val="both"/>
        <w:rPr>
          <w:rFonts w:asciiTheme="majorBidi" w:hAnsiTheme="majorBidi" w:cstheme="majorBidi"/>
          <w:color w:val="000000"/>
          <w:sz w:val="24"/>
          <w:szCs w:val="24"/>
          <w:shd w:val="clear" w:color="auto" w:fill="FFFFFF"/>
        </w:rPr>
      </w:pPr>
    </w:p>
    <w:p w:rsidR="009929CA" w:rsidRDefault="009929CA" w:rsidP="0036563B">
      <w:pPr>
        <w:autoSpaceDE w:val="0"/>
        <w:autoSpaceDN w:val="0"/>
        <w:adjustRightInd w:val="0"/>
        <w:spacing w:after="0" w:line="360" w:lineRule="auto"/>
        <w:jc w:val="both"/>
        <w:rPr>
          <w:rFonts w:asciiTheme="majorBidi" w:hAnsiTheme="majorBidi" w:cstheme="majorBidi"/>
          <w:color w:val="000000"/>
          <w:sz w:val="24"/>
          <w:szCs w:val="24"/>
          <w:shd w:val="clear" w:color="auto" w:fill="FFFFFF"/>
        </w:rPr>
      </w:pPr>
    </w:p>
    <w:p w:rsidR="009929CA" w:rsidRDefault="009929CA" w:rsidP="0036563B">
      <w:pPr>
        <w:autoSpaceDE w:val="0"/>
        <w:autoSpaceDN w:val="0"/>
        <w:adjustRightInd w:val="0"/>
        <w:spacing w:after="0" w:line="360" w:lineRule="auto"/>
        <w:jc w:val="both"/>
        <w:rPr>
          <w:rFonts w:asciiTheme="majorBidi" w:hAnsiTheme="majorBidi" w:cstheme="majorBidi"/>
          <w:color w:val="000000"/>
          <w:sz w:val="24"/>
          <w:szCs w:val="24"/>
          <w:shd w:val="clear" w:color="auto" w:fill="FFFFFF"/>
        </w:rPr>
      </w:pPr>
    </w:p>
    <w:p w:rsidR="009929CA" w:rsidRPr="0036563B" w:rsidRDefault="009929CA" w:rsidP="0036563B">
      <w:pPr>
        <w:autoSpaceDE w:val="0"/>
        <w:autoSpaceDN w:val="0"/>
        <w:adjustRightInd w:val="0"/>
        <w:spacing w:after="0" w:line="360" w:lineRule="auto"/>
        <w:jc w:val="both"/>
        <w:rPr>
          <w:rFonts w:asciiTheme="majorBidi" w:hAnsiTheme="majorBidi" w:cstheme="majorBidi"/>
          <w:color w:val="000000"/>
          <w:sz w:val="24"/>
          <w:szCs w:val="24"/>
          <w:shd w:val="clear" w:color="auto" w:fill="FFFFFF"/>
        </w:rPr>
      </w:pPr>
    </w:p>
    <w:p w:rsidR="003B3845" w:rsidRPr="0036563B" w:rsidRDefault="003B3845" w:rsidP="003B3845">
      <w:pPr>
        <w:autoSpaceDE w:val="0"/>
        <w:autoSpaceDN w:val="0"/>
        <w:adjustRightInd w:val="0"/>
        <w:spacing w:after="0" w:line="360" w:lineRule="auto"/>
        <w:jc w:val="both"/>
        <w:rPr>
          <w:rFonts w:asciiTheme="majorBidi" w:hAnsiTheme="majorBidi" w:cstheme="majorBidi"/>
          <w:color w:val="000000"/>
          <w:sz w:val="24"/>
          <w:szCs w:val="24"/>
          <w:shd w:val="clear" w:color="auto" w:fill="FFFFFF"/>
        </w:rPr>
      </w:pPr>
      <w:r w:rsidRPr="0036563B">
        <w:rPr>
          <w:rFonts w:asciiTheme="majorBidi" w:hAnsiTheme="majorBidi" w:cstheme="majorBidi"/>
          <w:color w:val="000000"/>
          <w:sz w:val="24"/>
          <w:szCs w:val="24"/>
          <w:shd w:val="clear" w:color="auto" w:fill="FFFFFF"/>
        </w:rPr>
        <w:t>The switch is made using hydraulic pressure to push/release the sliding pin, locking/unlocking the middle rocker arm and the other rocker arm.</w:t>
      </w:r>
    </w:p>
    <w:p w:rsidR="003B3845" w:rsidRPr="0036563B" w:rsidRDefault="003B3845" w:rsidP="003B3845">
      <w:pPr>
        <w:autoSpaceDE w:val="0"/>
        <w:autoSpaceDN w:val="0"/>
        <w:adjustRightInd w:val="0"/>
        <w:spacing w:after="0" w:line="360" w:lineRule="auto"/>
        <w:jc w:val="both"/>
        <w:rPr>
          <w:rFonts w:asciiTheme="majorBidi" w:hAnsiTheme="majorBidi" w:cstheme="majorBidi"/>
          <w:color w:val="000000"/>
          <w:sz w:val="24"/>
          <w:szCs w:val="24"/>
          <w:shd w:val="clear" w:color="auto" w:fill="FFFFFF"/>
        </w:rPr>
      </w:pPr>
      <w:r w:rsidRPr="0036563B">
        <w:rPr>
          <w:rFonts w:asciiTheme="majorBidi" w:hAnsiTheme="majorBidi" w:cstheme="majorBidi"/>
          <w:color w:val="000000"/>
          <w:sz w:val="24"/>
          <w:szCs w:val="24"/>
          <w:shd w:val="clear" w:color="auto" w:fill="FFFFFF"/>
        </w:rPr>
        <w:t>At low engine speeds, the pin is retracted, disengaging the middle rocker arm. The valves are operated by the two outside, low-profile cams for a low valve lift.</w:t>
      </w:r>
    </w:p>
    <w:p w:rsidR="003B3845" w:rsidRDefault="003B3845" w:rsidP="003B3845">
      <w:pPr>
        <w:autoSpaceDE w:val="0"/>
        <w:autoSpaceDN w:val="0"/>
        <w:adjustRightInd w:val="0"/>
        <w:spacing w:after="0" w:line="360" w:lineRule="auto"/>
        <w:jc w:val="both"/>
        <w:rPr>
          <w:rFonts w:asciiTheme="majorBidi" w:hAnsiTheme="majorBidi" w:cstheme="majorBidi"/>
          <w:color w:val="000000"/>
          <w:sz w:val="24"/>
          <w:szCs w:val="24"/>
          <w:shd w:val="clear" w:color="auto" w:fill="FFFFFF"/>
        </w:rPr>
      </w:pPr>
      <w:r w:rsidRPr="0036563B">
        <w:rPr>
          <w:rFonts w:asciiTheme="majorBidi" w:hAnsiTheme="majorBidi" w:cstheme="majorBidi"/>
          <w:color w:val="000000"/>
          <w:sz w:val="24"/>
          <w:szCs w:val="24"/>
          <w:shd w:val="clear" w:color="auto" w:fill="FFFFFF"/>
        </w:rPr>
        <w:t>At higher engine speeds, increased hydraulic pressure pushes the pin, engaging the middle rocker arm. The valves are operated by the middle, high profile cam for high valve lift.</w:t>
      </w:r>
    </w:p>
    <w:p w:rsidR="009929CA" w:rsidRDefault="009929CA" w:rsidP="003B3845">
      <w:pPr>
        <w:autoSpaceDE w:val="0"/>
        <w:autoSpaceDN w:val="0"/>
        <w:adjustRightInd w:val="0"/>
        <w:spacing w:after="0" w:line="360" w:lineRule="auto"/>
        <w:jc w:val="both"/>
        <w:rPr>
          <w:rFonts w:asciiTheme="majorBidi" w:hAnsiTheme="majorBidi" w:cstheme="majorBidi"/>
          <w:color w:val="000000"/>
          <w:sz w:val="24"/>
          <w:szCs w:val="24"/>
          <w:shd w:val="clear" w:color="auto" w:fill="FFFFFF"/>
        </w:rPr>
      </w:pPr>
    </w:p>
    <w:p w:rsidR="009929CA" w:rsidRDefault="009929CA" w:rsidP="003B3845">
      <w:pPr>
        <w:autoSpaceDE w:val="0"/>
        <w:autoSpaceDN w:val="0"/>
        <w:adjustRightInd w:val="0"/>
        <w:spacing w:after="0" w:line="360" w:lineRule="auto"/>
        <w:jc w:val="both"/>
        <w:rPr>
          <w:rFonts w:asciiTheme="majorBidi" w:hAnsiTheme="majorBidi" w:cstheme="majorBidi"/>
          <w:color w:val="000000"/>
          <w:sz w:val="24"/>
          <w:szCs w:val="24"/>
          <w:shd w:val="clear" w:color="auto" w:fill="FFFFFF"/>
        </w:rPr>
      </w:pPr>
    </w:p>
    <w:p w:rsidR="000D2E91" w:rsidRPr="009002B8" w:rsidRDefault="000D2E91" w:rsidP="009002B8">
      <w:pPr>
        <w:pStyle w:val="ListParagraph"/>
        <w:numPr>
          <w:ilvl w:val="0"/>
          <w:numId w:val="6"/>
        </w:numPr>
        <w:ind w:left="0" w:firstLine="0"/>
        <w:jc w:val="center"/>
        <w:rPr>
          <w:rFonts w:asciiTheme="majorBidi" w:hAnsiTheme="majorBidi" w:cstheme="majorBidi"/>
          <w:b/>
          <w:bCs/>
          <w:sz w:val="36"/>
          <w:szCs w:val="36"/>
          <w:u w:val="single"/>
        </w:rPr>
      </w:pPr>
      <w:r w:rsidRPr="009002B8">
        <w:rPr>
          <w:rFonts w:asciiTheme="majorBidi" w:hAnsiTheme="majorBidi" w:cstheme="majorBidi"/>
          <w:b/>
          <w:bCs/>
          <w:sz w:val="36"/>
          <w:szCs w:val="36"/>
          <w:u w:val="single"/>
        </w:rPr>
        <w:lastRenderedPageBreak/>
        <w:t>APPLICATIONS</w:t>
      </w:r>
    </w:p>
    <w:p w:rsidR="000D2E91" w:rsidRPr="009002B8" w:rsidRDefault="000D2E91" w:rsidP="00C61056">
      <w:pPr>
        <w:spacing w:line="360" w:lineRule="auto"/>
        <w:jc w:val="both"/>
        <w:rPr>
          <w:rFonts w:asciiTheme="majorBidi" w:hAnsiTheme="majorBidi" w:cstheme="majorBidi"/>
          <w:sz w:val="24"/>
          <w:szCs w:val="24"/>
        </w:rPr>
      </w:pPr>
      <w:r w:rsidRPr="009002B8">
        <w:rPr>
          <w:rFonts w:asciiTheme="majorBidi" w:hAnsiTheme="majorBidi" w:cstheme="majorBidi"/>
          <w:sz w:val="24"/>
          <w:szCs w:val="24"/>
        </w:rPr>
        <w:t xml:space="preserve">Currently i-VTEC </w:t>
      </w:r>
      <w:r w:rsidR="00C61056">
        <w:rPr>
          <w:rFonts w:asciiTheme="majorBidi" w:hAnsiTheme="majorBidi" w:cstheme="majorBidi"/>
          <w:sz w:val="24"/>
          <w:szCs w:val="24"/>
        </w:rPr>
        <w:t>technology is available on many</w:t>
      </w:r>
      <w:r w:rsidRPr="009002B8">
        <w:rPr>
          <w:rFonts w:asciiTheme="majorBidi" w:hAnsiTheme="majorBidi" w:cstheme="majorBidi"/>
          <w:sz w:val="24"/>
          <w:szCs w:val="24"/>
        </w:rPr>
        <w:t xml:space="preserve"> Honda products</w:t>
      </w:r>
      <w:r w:rsidR="00C61056">
        <w:rPr>
          <w:rFonts w:asciiTheme="majorBidi" w:hAnsiTheme="majorBidi" w:cstheme="majorBidi"/>
          <w:sz w:val="24"/>
          <w:szCs w:val="24"/>
        </w:rPr>
        <w:t xml:space="preserve"> like:</w:t>
      </w:r>
    </w:p>
    <w:p w:rsidR="000D2E91" w:rsidRPr="009002B8" w:rsidRDefault="000D2E91" w:rsidP="009002B8">
      <w:pPr>
        <w:pStyle w:val="ListParagraph"/>
        <w:numPr>
          <w:ilvl w:val="0"/>
          <w:numId w:val="12"/>
        </w:numPr>
        <w:spacing w:line="360" w:lineRule="auto"/>
        <w:jc w:val="both"/>
        <w:rPr>
          <w:rFonts w:asciiTheme="majorBidi" w:hAnsiTheme="majorBidi" w:cstheme="majorBidi"/>
          <w:sz w:val="24"/>
          <w:szCs w:val="24"/>
        </w:rPr>
      </w:pPr>
      <w:r w:rsidRPr="009002B8">
        <w:rPr>
          <w:rFonts w:asciiTheme="majorBidi" w:hAnsiTheme="majorBidi" w:cstheme="majorBidi"/>
          <w:sz w:val="24"/>
          <w:szCs w:val="24"/>
        </w:rPr>
        <w:t>2002 Honda CRV</w:t>
      </w:r>
    </w:p>
    <w:p w:rsidR="000D2E91" w:rsidRPr="009002B8" w:rsidRDefault="000D2E91" w:rsidP="009002B8">
      <w:pPr>
        <w:pStyle w:val="ListParagraph"/>
        <w:numPr>
          <w:ilvl w:val="0"/>
          <w:numId w:val="12"/>
        </w:numPr>
        <w:spacing w:line="360" w:lineRule="auto"/>
        <w:jc w:val="both"/>
        <w:rPr>
          <w:rFonts w:asciiTheme="majorBidi" w:hAnsiTheme="majorBidi" w:cstheme="majorBidi"/>
          <w:sz w:val="24"/>
          <w:szCs w:val="24"/>
        </w:rPr>
      </w:pPr>
      <w:r w:rsidRPr="009002B8">
        <w:rPr>
          <w:rFonts w:asciiTheme="majorBidi" w:hAnsiTheme="majorBidi" w:cstheme="majorBidi"/>
          <w:sz w:val="24"/>
          <w:szCs w:val="24"/>
        </w:rPr>
        <w:t>2002 Acura RSX</w:t>
      </w:r>
    </w:p>
    <w:p w:rsidR="000D2E91" w:rsidRPr="009002B8" w:rsidRDefault="009002B8" w:rsidP="009002B8">
      <w:pPr>
        <w:pStyle w:val="ListParagraph"/>
        <w:numPr>
          <w:ilvl w:val="0"/>
          <w:numId w:val="12"/>
        </w:numPr>
        <w:spacing w:line="360" w:lineRule="auto"/>
        <w:jc w:val="both"/>
        <w:rPr>
          <w:rFonts w:asciiTheme="majorBidi" w:hAnsiTheme="majorBidi" w:cstheme="majorBidi"/>
          <w:sz w:val="24"/>
          <w:szCs w:val="24"/>
        </w:rPr>
      </w:pPr>
      <w:r w:rsidRPr="009002B8">
        <w:rPr>
          <w:rFonts w:asciiTheme="majorBidi" w:hAnsiTheme="majorBidi" w:cstheme="majorBidi"/>
          <w:sz w:val="24"/>
          <w:szCs w:val="24"/>
        </w:rPr>
        <w:t>2006 Honda Civic</w:t>
      </w:r>
    </w:p>
    <w:p w:rsidR="000D2E91" w:rsidRPr="009002B8" w:rsidRDefault="000D2E91" w:rsidP="009002B8">
      <w:pPr>
        <w:spacing w:line="360" w:lineRule="auto"/>
        <w:jc w:val="both"/>
        <w:rPr>
          <w:rFonts w:asciiTheme="majorBidi" w:hAnsiTheme="majorBidi" w:cstheme="majorBidi"/>
          <w:sz w:val="24"/>
          <w:szCs w:val="24"/>
        </w:rPr>
      </w:pPr>
    </w:p>
    <w:p w:rsidR="000D2E91" w:rsidRPr="009002B8" w:rsidRDefault="009002B8" w:rsidP="009002B8">
      <w:pPr>
        <w:pStyle w:val="ListParagraph"/>
        <w:numPr>
          <w:ilvl w:val="1"/>
          <w:numId w:val="6"/>
        </w:numPr>
        <w:spacing w:line="360" w:lineRule="auto"/>
        <w:jc w:val="both"/>
        <w:rPr>
          <w:rFonts w:asciiTheme="majorBidi" w:hAnsiTheme="majorBidi" w:cstheme="majorBidi"/>
          <w:b/>
          <w:bCs/>
          <w:sz w:val="28"/>
          <w:szCs w:val="28"/>
          <w:u w:val="single"/>
        </w:rPr>
      </w:pPr>
      <w:r w:rsidRPr="009002B8">
        <w:rPr>
          <w:rFonts w:asciiTheme="majorBidi" w:hAnsiTheme="majorBidi" w:cstheme="majorBidi"/>
          <w:b/>
          <w:bCs/>
          <w:sz w:val="28"/>
          <w:szCs w:val="28"/>
          <w:u w:val="single"/>
        </w:rPr>
        <w:t>‘HONDA  CIVIC  2006’  WITH  1.8 LITER  ENGINE:</w:t>
      </w:r>
    </w:p>
    <w:p w:rsidR="000D2E91" w:rsidRPr="009002B8" w:rsidRDefault="000D2E91" w:rsidP="009002B8">
      <w:pPr>
        <w:spacing w:line="360" w:lineRule="auto"/>
        <w:jc w:val="both"/>
        <w:rPr>
          <w:rFonts w:asciiTheme="majorBidi" w:hAnsiTheme="majorBidi" w:cstheme="majorBidi"/>
          <w:sz w:val="24"/>
          <w:szCs w:val="24"/>
        </w:rPr>
      </w:pPr>
    </w:p>
    <w:p w:rsidR="000D2E91" w:rsidRDefault="000D2E91" w:rsidP="009002B8">
      <w:pPr>
        <w:spacing w:line="360" w:lineRule="auto"/>
        <w:jc w:val="both"/>
        <w:rPr>
          <w:rFonts w:asciiTheme="majorBidi" w:hAnsiTheme="majorBidi" w:cstheme="majorBidi"/>
          <w:sz w:val="24"/>
          <w:szCs w:val="24"/>
        </w:rPr>
      </w:pPr>
      <w:r w:rsidRPr="009002B8">
        <w:rPr>
          <w:rFonts w:asciiTheme="majorBidi" w:hAnsiTheme="majorBidi" w:cstheme="majorBidi"/>
          <w:sz w:val="24"/>
          <w:szCs w:val="24"/>
        </w:rPr>
        <w:t>          The new i- VTEC system in Honda civic 2006 uses its valve timing control system to deliver acceleration performance equivalent to a 2.0-liter engine and fuel economy approximately 6% better than the current 1.7-liter Civic engine. During cruising, the new engine achieves fuel economy equivalent to that of a 1.5-liter engine.</w:t>
      </w:r>
    </w:p>
    <w:p w:rsidR="004666C7" w:rsidRDefault="004666C7" w:rsidP="009002B8">
      <w:pPr>
        <w:spacing w:line="360" w:lineRule="auto"/>
        <w:jc w:val="both"/>
        <w:rPr>
          <w:noProof/>
        </w:rPr>
      </w:pPr>
      <w:r>
        <w:rPr>
          <w:noProof/>
        </w:rPr>
        <w:drawing>
          <wp:anchor distT="0" distB="0" distL="114300" distR="114300" simplePos="0" relativeHeight="251672576" behindDoc="0" locked="0" layoutInCell="1" allowOverlap="1" wp14:anchorId="69A6D033" wp14:editId="3F8E1F9A">
            <wp:simplePos x="0" y="0"/>
            <wp:positionH relativeFrom="margin">
              <wp:align>center</wp:align>
            </wp:positionH>
            <wp:positionV relativeFrom="paragraph">
              <wp:posOffset>201753</wp:posOffset>
            </wp:positionV>
            <wp:extent cx="4420235" cy="2966085"/>
            <wp:effectExtent l="0" t="0" r="0" b="5715"/>
            <wp:wrapTopAndBottom/>
            <wp:docPr id="14" name="Picture 14" descr="http://automotivegallery.org/wp-content/uploads/2012/04/2006_honda-civic-hybrid-sedan-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utomotivegallery.org/wp-content/uploads/2012/04/2006_honda-civic-hybrid-sedan-image.jpg"/>
                    <pic:cNvPicPr>
                      <a:picLocks noChangeAspect="1" noChangeArrowheads="1"/>
                    </pic:cNvPicPr>
                  </pic:nvPicPr>
                  <pic:blipFill rotWithShape="1">
                    <a:blip r:embed="rId39">
                      <a:extLst>
                        <a:ext uri="{28A0092B-C50C-407E-A947-70E740481C1C}">
                          <a14:useLocalDpi xmlns:a14="http://schemas.microsoft.com/office/drawing/2010/main" val="0"/>
                        </a:ext>
                      </a:extLst>
                    </a:blip>
                    <a:srcRect t="4808" b="5751"/>
                    <a:stretch/>
                  </pic:blipFill>
                  <pic:spPr bwMode="auto">
                    <a:xfrm>
                      <a:off x="0" y="0"/>
                      <a:ext cx="4420235" cy="29660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4666C7" w:rsidRPr="009002B8" w:rsidRDefault="004666C7" w:rsidP="009002B8">
      <w:pPr>
        <w:spacing w:line="360" w:lineRule="auto"/>
        <w:jc w:val="both"/>
        <w:rPr>
          <w:rFonts w:asciiTheme="majorBidi" w:hAnsiTheme="majorBidi" w:cstheme="majorBidi"/>
          <w:sz w:val="24"/>
          <w:szCs w:val="24"/>
        </w:rPr>
      </w:pPr>
    </w:p>
    <w:p w:rsidR="004666C7" w:rsidRDefault="000D2E91" w:rsidP="009002B8">
      <w:pPr>
        <w:spacing w:line="360" w:lineRule="auto"/>
        <w:jc w:val="both"/>
        <w:rPr>
          <w:rFonts w:asciiTheme="majorBidi" w:hAnsiTheme="majorBidi" w:cstheme="majorBidi"/>
          <w:sz w:val="24"/>
          <w:szCs w:val="24"/>
        </w:rPr>
      </w:pPr>
      <w:r w:rsidRPr="009002B8">
        <w:rPr>
          <w:rFonts w:asciiTheme="majorBidi" w:hAnsiTheme="majorBidi" w:cstheme="majorBidi"/>
          <w:sz w:val="24"/>
          <w:szCs w:val="24"/>
        </w:rPr>
        <w:t>         </w:t>
      </w:r>
    </w:p>
    <w:p w:rsidR="000D2E91" w:rsidRPr="009002B8" w:rsidRDefault="000D2E91" w:rsidP="009002B8">
      <w:pPr>
        <w:spacing w:line="360" w:lineRule="auto"/>
        <w:jc w:val="both"/>
        <w:rPr>
          <w:rFonts w:asciiTheme="majorBidi" w:hAnsiTheme="majorBidi" w:cstheme="majorBidi"/>
          <w:sz w:val="24"/>
          <w:szCs w:val="24"/>
        </w:rPr>
      </w:pPr>
      <w:r w:rsidRPr="009002B8">
        <w:rPr>
          <w:rFonts w:asciiTheme="majorBidi" w:hAnsiTheme="majorBidi" w:cstheme="majorBidi"/>
          <w:sz w:val="24"/>
          <w:szCs w:val="24"/>
        </w:rPr>
        <w:lastRenderedPageBreak/>
        <w:t xml:space="preserve"> In a conventional engine, the throttle valve is normally partly closed under low-load conditions to control the intake volume of the fuel-air mixture. During this time, pumping losses are incurred due to intake resistance, and this is one factor that leads to reduced engine efficiency.</w:t>
      </w:r>
    </w:p>
    <w:p w:rsidR="000D2E91" w:rsidRPr="009002B8" w:rsidRDefault="000D2E91" w:rsidP="009002B8">
      <w:pPr>
        <w:spacing w:line="360" w:lineRule="auto"/>
        <w:jc w:val="both"/>
        <w:rPr>
          <w:rFonts w:asciiTheme="majorBidi" w:hAnsiTheme="majorBidi" w:cstheme="majorBidi"/>
          <w:sz w:val="24"/>
          <w:szCs w:val="24"/>
        </w:rPr>
      </w:pPr>
      <w:r w:rsidRPr="009002B8">
        <w:rPr>
          <w:rFonts w:asciiTheme="majorBidi" w:hAnsiTheme="majorBidi" w:cstheme="majorBidi"/>
          <w:sz w:val="24"/>
          <w:szCs w:val="24"/>
        </w:rPr>
        <w:t>             The i-VTEC engine delays intake valve closure timing to control the intake volume of the air-fuel mixture, allowing the throttle valve to remain wide open even under low-load conditions for a major reduction in pumping losses of up to 16%. Combined with friction-reducing measures, this results in an increase in fuel efficiency for the engine itself.</w:t>
      </w:r>
    </w:p>
    <w:p w:rsidR="000D2E91" w:rsidRPr="009002B8" w:rsidRDefault="000D2E91" w:rsidP="009002B8">
      <w:pPr>
        <w:spacing w:line="360" w:lineRule="auto"/>
        <w:jc w:val="both"/>
        <w:rPr>
          <w:rFonts w:asciiTheme="majorBidi" w:hAnsiTheme="majorBidi" w:cstheme="majorBidi"/>
          <w:sz w:val="24"/>
          <w:szCs w:val="24"/>
        </w:rPr>
      </w:pPr>
      <w:r w:rsidRPr="009002B8">
        <w:rPr>
          <w:rFonts w:asciiTheme="majorBidi" w:hAnsiTheme="majorBidi" w:cstheme="majorBidi"/>
          <w:sz w:val="24"/>
          <w:szCs w:val="24"/>
        </w:rPr>
        <w:t xml:space="preserve">            A DBW (Drive </w:t>
      </w:r>
      <w:proofErr w:type="gramStart"/>
      <w:r w:rsidRPr="009002B8">
        <w:rPr>
          <w:rFonts w:asciiTheme="majorBidi" w:hAnsiTheme="majorBidi" w:cstheme="majorBidi"/>
          <w:sz w:val="24"/>
          <w:szCs w:val="24"/>
        </w:rPr>
        <w:t>By</w:t>
      </w:r>
      <w:proofErr w:type="gramEnd"/>
      <w:r w:rsidRPr="009002B8">
        <w:rPr>
          <w:rFonts w:asciiTheme="majorBidi" w:hAnsiTheme="majorBidi" w:cstheme="majorBidi"/>
          <w:sz w:val="24"/>
          <w:szCs w:val="24"/>
        </w:rPr>
        <w:t xml:space="preserve"> Wire) system provides high-precision control over the throttle valve while the valve timing is being changed over, delivering smooth driving performance that leaves the driver unaware of any torque fluctuations.</w:t>
      </w:r>
    </w:p>
    <w:p w:rsidR="000D2E91" w:rsidRPr="009002B8" w:rsidRDefault="000D2E91" w:rsidP="009002B8">
      <w:pPr>
        <w:spacing w:line="360" w:lineRule="auto"/>
        <w:jc w:val="both"/>
        <w:rPr>
          <w:rFonts w:asciiTheme="majorBidi" w:hAnsiTheme="majorBidi" w:cstheme="majorBidi"/>
          <w:sz w:val="24"/>
          <w:szCs w:val="24"/>
        </w:rPr>
      </w:pPr>
      <w:r w:rsidRPr="009002B8">
        <w:rPr>
          <w:rFonts w:asciiTheme="majorBidi" w:hAnsiTheme="majorBidi" w:cstheme="majorBidi"/>
          <w:sz w:val="24"/>
          <w:szCs w:val="24"/>
        </w:rPr>
        <w:t>          Other innovations in the new VTEC include a variable-length intake manifold to further improve intake efficiency and piston oil jets that cool the pistons to suppress engine knock.</w:t>
      </w:r>
    </w:p>
    <w:p w:rsidR="009002B8" w:rsidRDefault="000D2E91" w:rsidP="009002B8">
      <w:pPr>
        <w:spacing w:line="360" w:lineRule="auto"/>
        <w:jc w:val="both"/>
        <w:rPr>
          <w:rFonts w:asciiTheme="majorBidi" w:hAnsiTheme="majorBidi" w:cstheme="majorBidi"/>
          <w:sz w:val="24"/>
          <w:szCs w:val="24"/>
        </w:rPr>
      </w:pPr>
      <w:r w:rsidRPr="009002B8">
        <w:rPr>
          <w:rFonts w:asciiTheme="majorBidi" w:hAnsiTheme="majorBidi" w:cstheme="majorBidi"/>
          <w:sz w:val="24"/>
          <w:szCs w:val="24"/>
        </w:rPr>
        <w:t xml:space="preserve">         </w:t>
      </w:r>
    </w:p>
    <w:p w:rsidR="000D2E91" w:rsidRPr="009002B8" w:rsidRDefault="000D2E91" w:rsidP="009002B8">
      <w:pPr>
        <w:spacing w:line="360" w:lineRule="auto"/>
        <w:jc w:val="both"/>
        <w:rPr>
          <w:rFonts w:asciiTheme="majorBidi" w:hAnsiTheme="majorBidi" w:cstheme="majorBidi"/>
          <w:sz w:val="24"/>
          <w:szCs w:val="24"/>
        </w:rPr>
      </w:pPr>
      <w:r w:rsidRPr="009002B8">
        <w:rPr>
          <w:rFonts w:asciiTheme="majorBidi" w:hAnsiTheme="majorBidi" w:cstheme="majorBidi"/>
          <w:sz w:val="24"/>
          <w:szCs w:val="24"/>
        </w:rPr>
        <w:t>In addition, lower block construction resulting in a more rigid engine frame, aluminum rocker arms, high-strength cracked connecting rods, a narrow, silent cam chain, and other innovations make the engine more compact and lightweight. It is both lighter and shorter overall than the current Civic 1.7-liter engine, and quieter as well.</w:t>
      </w:r>
    </w:p>
    <w:p w:rsidR="000D2E91" w:rsidRPr="009002B8" w:rsidRDefault="000D2E91" w:rsidP="009002B8">
      <w:pPr>
        <w:spacing w:line="360" w:lineRule="auto"/>
        <w:jc w:val="both"/>
        <w:rPr>
          <w:rFonts w:asciiTheme="majorBidi" w:hAnsiTheme="majorBidi" w:cstheme="majorBidi"/>
          <w:sz w:val="24"/>
          <w:szCs w:val="24"/>
        </w:rPr>
      </w:pPr>
    </w:p>
    <w:p w:rsidR="000D2E91" w:rsidRPr="009002B8" w:rsidRDefault="00D85CD5" w:rsidP="00D55FE7">
      <w:pPr>
        <w:pStyle w:val="ListParagraph"/>
        <w:numPr>
          <w:ilvl w:val="2"/>
          <w:numId w:val="6"/>
        </w:numPr>
        <w:spacing w:line="360" w:lineRule="auto"/>
        <w:ind w:left="0" w:firstLine="0"/>
        <w:jc w:val="both"/>
        <w:rPr>
          <w:rFonts w:asciiTheme="majorBidi" w:hAnsiTheme="majorBidi" w:cstheme="majorBidi"/>
          <w:b/>
          <w:bCs/>
          <w:sz w:val="28"/>
          <w:szCs w:val="28"/>
        </w:rPr>
      </w:pPr>
      <w:r>
        <w:rPr>
          <w:rFonts w:asciiTheme="majorBidi" w:hAnsiTheme="majorBidi" w:cstheme="majorBidi"/>
          <w:b/>
          <w:bCs/>
          <w:sz w:val="28"/>
          <w:szCs w:val="28"/>
        </w:rPr>
        <w:t xml:space="preserve">SPECIFICATIONS OF </w:t>
      </w:r>
      <w:r w:rsidR="009002B8" w:rsidRPr="009002B8">
        <w:rPr>
          <w:rFonts w:asciiTheme="majorBidi" w:hAnsiTheme="majorBidi" w:cstheme="majorBidi"/>
          <w:b/>
          <w:bCs/>
          <w:sz w:val="28"/>
          <w:szCs w:val="28"/>
        </w:rPr>
        <w:t>1.8L I-VTEC ENGINE:</w:t>
      </w:r>
    </w:p>
    <w:p w:rsidR="000D2E91" w:rsidRPr="009002B8" w:rsidRDefault="000D2E91" w:rsidP="009002B8">
      <w:pPr>
        <w:spacing w:line="360" w:lineRule="auto"/>
        <w:jc w:val="both"/>
        <w:rPr>
          <w:rFonts w:asciiTheme="majorBidi" w:hAnsiTheme="majorBidi" w:cstheme="majorBidi"/>
          <w:sz w:val="24"/>
          <w:szCs w:val="24"/>
        </w:rPr>
      </w:pPr>
    </w:p>
    <w:p w:rsidR="000D2E91" w:rsidRPr="009002B8" w:rsidRDefault="000D2E91" w:rsidP="009002B8">
      <w:pPr>
        <w:spacing w:line="360" w:lineRule="auto"/>
        <w:jc w:val="both"/>
        <w:rPr>
          <w:rFonts w:asciiTheme="majorBidi" w:hAnsiTheme="majorBidi" w:cstheme="majorBidi"/>
          <w:sz w:val="24"/>
          <w:szCs w:val="24"/>
        </w:rPr>
      </w:pPr>
      <w:r w:rsidRPr="009002B8">
        <w:rPr>
          <w:rFonts w:asciiTheme="majorBidi" w:hAnsiTheme="majorBidi" w:cstheme="majorBidi"/>
          <w:sz w:val="24"/>
          <w:szCs w:val="24"/>
        </w:rPr>
        <w:t xml:space="preserve">Engine </w:t>
      </w:r>
      <w:r w:rsidR="00B339B4">
        <w:rPr>
          <w:rFonts w:asciiTheme="majorBidi" w:hAnsiTheme="majorBidi" w:cstheme="majorBidi"/>
          <w:sz w:val="24"/>
          <w:szCs w:val="24"/>
        </w:rPr>
        <w:t>type and number of cylinders</w:t>
      </w:r>
      <w:r w:rsidR="00B339B4">
        <w:rPr>
          <w:rFonts w:asciiTheme="majorBidi" w:hAnsiTheme="majorBidi" w:cstheme="majorBidi"/>
          <w:sz w:val="24"/>
          <w:szCs w:val="24"/>
        </w:rPr>
        <w:tab/>
        <w:t>-</w:t>
      </w:r>
      <w:r w:rsidR="00B339B4">
        <w:rPr>
          <w:rFonts w:asciiTheme="majorBidi" w:hAnsiTheme="majorBidi" w:cstheme="majorBidi"/>
          <w:sz w:val="24"/>
          <w:szCs w:val="24"/>
        </w:rPr>
        <w:tab/>
      </w:r>
      <w:r w:rsidRPr="009002B8">
        <w:rPr>
          <w:rFonts w:asciiTheme="majorBidi" w:hAnsiTheme="majorBidi" w:cstheme="majorBidi"/>
          <w:sz w:val="24"/>
          <w:szCs w:val="24"/>
        </w:rPr>
        <w:t>Water-cooled in-line 4-cylinder</w:t>
      </w:r>
    </w:p>
    <w:p w:rsidR="000D2E91" w:rsidRPr="009002B8" w:rsidRDefault="00B339B4" w:rsidP="00B339B4">
      <w:pPr>
        <w:spacing w:line="360" w:lineRule="auto"/>
        <w:jc w:val="both"/>
        <w:rPr>
          <w:rFonts w:asciiTheme="majorBidi" w:hAnsiTheme="majorBidi" w:cstheme="majorBidi"/>
          <w:sz w:val="24"/>
          <w:szCs w:val="24"/>
        </w:rPr>
      </w:pPr>
      <w:r>
        <w:rPr>
          <w:rFonts w:asciiTheme="majorBidi" w:hAnsiTheme="majorBidi" w:cstheme="majorBidi"/>
          <w:sz w:val="24"/>
          <w:szCs w:val="24"/>
        </w:rPr>
        <w:t>Displacement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r>
        <w:rPr>
          <w:rFonts w:asciiTheme="majorBidi" w:hAnsiTheme="majorBidi" w:cstheme="majorBidi"/>
          <w:sz w:val="24"/>
          <w:szCs w:val="24"/>
        </w:rPr>
        <w:tab/>
      </w:r>
      <w:r w:rsidR="000D2E91" w:rsidRPr="009002B8">
        <w:rPr>
          <w:rFonts w:asciiTheme="majorBidi" w:hAnsiTheme="majorBidi" w:cstheme="majorBidi"/>
          <w:sz w:val="24"/>
          <w:szCs w:val="24"/>
        </w:rPr>
        <w:t>1,799 cc</w:t>
      </w:r>
    </w:p>
    <w:p w:rsidR="000D2E91" w:rsidRPr="009002B8" w:rsidRDefault="00B339B4" w:rsidP="00B339B4">
      <w:pPr>
        <w:spacing w:line="360" w:lineRule="auto"/>
        <w:jc w:val="both"/>
        <w:rPr>
          <w:rFonts w:asciiTheme="majorBidi" w:hAnsiTheme="majorBidi" w:cstheme="majorBidi"/>
          <w:sz w:val="24"/>
          <w:szCs w:val="24"/>
        </w:rPr>
      </w:pPr>
      <w:r>
        <w:rPr>
          <w:rFonts w:asciiTheme="majorBidi" w:hAnsiTheme="majorBidi" w:cstheme="majorBidi"/>
          <w:sz w:val="24"/>
          <w:szCs w:val="24"/>
        </w:rPr>
        <w:t>Max power / rpm</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r>
        <w:rPr>
          <w:rFonts w:asciiTheme="majorBidi" w:hAnsiTheme="majorBidi" w:cstheme="majorBidi"/>
          <w:sz w:val="24"/>
          <w:szCs w:val="24"/>
        </w:rPr>
        <w:tab/>
      </w:r>
      <w:r w:rsidR="000D2E91" w:rsidRPr="009002B8">
        <w:rPr>
          <w:rFonts w:asciiTheme="majorBidi" w:hAnsiTheme="majorBidi" w:cstheme="majorBidi"/>
          <w:sz w:val="24"/>
          <w:szCs w:val="24"/>
        </w:rPr>
        <w:t>103 kW (138 hp)/ 6300</w:t>
      </w:r>
    </w:p>
    <w:p w:rsidR="000D2E91" w:rsidRPr="009002B8" w:rsidRDefault="00B339B4" w:rsidP="00B339B4">
      <w:pPr>
        <w:spacing w:line="360" w:lineRule="auto"/>
        <w:jc w:val="both"/>
        <w:rPr>
          <w:rFonts w:asciiTheme="majorBidi" w:hAnsiTheme="majorBidi" w:cstheme="majorBidi"/>
          <w:sz w:val="24"/>
          <w:szCs w:val="24"/>
        </w:rPr>
      </w:pPr>
      <w:r>
        <w:rPr>
          <w:rFonts w:asciiTheme="majorBidi" w:hAnsiTheme="majorBidi" w:cstheme="majorBidi"/>
          <w:sz w:val="24"/>
          <w:szCs w:val="24"/>
        </w:rPr>
        <w:t>Torque / rpm</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r>
        <w:rPr>
          <w:rFonts w:asciiTheme="majorBidi" w:hAnsiTheme="majorBidi" w:cstheme="majorBidi"/>
          <w:sz w:val="24"/>
          <w:szCs w:val="24"/>
        </w:rPr>
        <w:tab/>
      </w:r>
      <w:r w:rsidR="000D2E91" w:rsidRPr="009002B8">
        <w:rPr>
          <w:rFonts w:asciiTheme="majorBidi" w:hAnsiTheme="majorBidi" w:cstheme="majorBidi"/>
          <w:sz w:val="24"/>
          <w:szCs w:val="24"/>
        </w:rPr>
        <w:t>174 Nm (128 lb-ft)/4300</w:t>
      </w:r>
    </w:p>
    <w:p w:rsidR="000D2E91" w:rsidRPr="009002B8" w:rsidRDefault="00B339B4" w:rsidP="00B339B4">
      <w:pPr>
        <w:spacing w:line="360" w:lineRule="auto"/>
        <w:jc w:val="both"/>
        <w:rPr>
          <w:rFonts w:asciiTheme="majorBidi" w:hAnsiTheme="majorBidi" w:cstheme="majorBidi"/>
          <w:sz w:val="24"/>
          <w:szCs w:val="24"/>
        </w:rPr>
      </w:pPr>
      <w:r>
        <w:rPr>
          <w:rFonts w:asciiTheme="majorBidi" w:hAnsiTheme="majorBidi" w:cstheme="majorBidi"/>
          <w:sz w:val="24"/>
          <w:szCs w:val="24"/>
        </w:rPr>
        <w:t>Compression ratio</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r>
        <w:rPr>
          <w:rFonts w:asciiTheme="majorBidi" w:hAnsiTheme="majorBidi" w:cstheme="majorBidi"/>
          <w:sz w:val="24"/>
          <w:szCs w:val="24"/>
        </w:rPr>
        <w:tab/>
      </w:r>
      <w:r w:rsidR="000D2E91" w:rsidRPr="009002B8">
        <w:rPr>
          <w:rFonts w:asciiTheme="majorBidi" w:hAnsiTheme="majorBidi" w:cstheme="majorBidi"/>
          <w:sz w:val="24"/>
          <w:szCs w:val="24"/>
        </w:rPr>
        <w:t>10.5:1</w:t>
      </w:r>
    </w:p>
    <w:p w:rsidR="000D2E91" w:rsidRPr="009002B8" w:rsidRDefault="00D55FE7" w:rsidP="009002B8">
      <w:pPr>
        <w:spacing w:line="360" w:lineRule="auto"/>
        <w:jc w:val="both"/>
        <w:rPr>
          <w:rFonts w:asciiTheme="majorBidi" w:hAnsiTheme="majorBidi" w:cstheme="majorBidi"/>
          <w:sz w:val="24"/>
          <w:szCs w:val="24"/>
        </w:rPr>
      </w:pPr>
      <w:r w:rsidRPr="009002B8">
        <w:rPr>
          <w:rFonts w:asciiTheme="majorBidi" w:hAnsiTheme="majorBidi" w:cstheme="majorBidi"/>
          <w:noProof/>
          <w:sz w:val="24"/>
          <w:szCs w:val="24"/>
        </w:rPr>
        <w:lastRenderedPageBreak/>
        <w:drawing>
          <wp:anchor distT="0" distB="0" distL="114300" distR="114300" simplePos="0" relativeHeight="251671552" behindDoc="0" locked="0" layoutInCell="1" allowOverlap="1" wp14:anchorId="3BFF163A" wp14:editId="440488E9">
            <wp:simplePos x="0" y="0"/>
            <wp:positionH relativeFrom="margin">
              <wp:align>center</wp:align>
            </wp:positionH>
            <wp:positionV relativeFrom="paragraph">
              <wp:posOffset>354</wp:posOffset>
            </wp:positionV>
            <wp:extent cx="3463290" cy="2932430"/>
            <wp:effectExtent l="0" t="0" r="3810" b="1270"/>
            <wp:wrapTopAndBottom/>
            <wp:docPr id="13" name="Picture 13" descr="http://1.bp.blogspot.com/-t5OO1CndfOQ/Tnx6vY-OeHI/AAAAAAAAAGI/xqXPsd5jmfA/s320/Untitled.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p.blogspot.com/-t5OO1CndfOQ/Tnx6vY-OeHI/AAAAAAAAAGI/xqXPsd5jmfA/s320/Untitled.pn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63290" cy="2932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34DB" w:rsidRPr="009002B8" w:rsidRDefault="007734DB" w:rsidP="009002B8">
      <w:pPr>
        <w:spacing w:line="360" w:lineRule="auto"/>
        <w:jc w:val="both"/>
        <w:rPr>
          <w:rFonts w:asciiTheme="majorBidi" w:hAnsiTheme="majorBidi" w:cstheme="majorBidi"/>
          <w:sz w:val="24"/>
          <w:szCs w:val="24"/>
        </w:rPr>
      </w:pPr>
    </w:p>
    <w:p w:rsidR="000D2E91" w:rsidRPr="007734DB" w:rsidRDefault="00D55FE7" w:rsidP="00D55FE7">
      <w:pPr>
        <w:pStyle w:val="ListParagraph"/>
        <w:numPr>
          <w:ilvl w:val="2"/>
          <w:numId w:val="6"/>
        </w:numPr>
        <w:spacing w:line="360" w:lineRule="auto"/>
        <w:jc w:val="both"/>
        <w:rPr>
          <w:rFonts w:asciiTheme="majorBidi" w:hAnsiTheme="majorBidi" w:cstheme="majorBidi"/>
          <w:b/>
          <w:bCs/>
          <w:sz w:val="28"/>
          <w:szCs w:val="28"/>
        </w:rPr>
      </w:pPr>
      <w:r w:rsidRPr="007734DB">
        <w:rPr>
          <w:rFonts w:asciiTheme="majorBidi" w:hAnsiTheme="majorBidi" w:cstheme="majorBidi"/>
          <w:b/>
          <w:bCs/>
          <w:sz w:val="28"/>
          <w:szCs w:val="28"/>
        </w:rPr>
        <w:t>PERFORMANCE:</w:t>
      </w:r>
    </w:p>
    <w:p w:rsidR="000D2E91" w:rsidRDefault="000D2E91" w:rsidP="001C107C">
      <w:pPr>
        <w:spacing w:line="360" w:lineRule="auto"/>
        <w:jc w:val="both"/>
        <w:rPr>
          <w:rFonts w:asciiTheme="majorBidi" w:hAnsiTheme="majorBidi" w:cstheme="majorBidi"/>
          <w:sz w:val="24"/>
          <w:szCs w:val="24"/>
        </w:rPr>
      </w:pPr>
      <w:r w:rsidRPr="009002B8">
        <w:rPr>
          <w:rFonts w:asciiTheme="majorBidi" w:hAnsiTheme="majorBidi" w:cstheme="majorBidi"/>
          <w:sz w:val="24"/>
          <w:szCs w:val="24"/>
        </w:rPr>
        <w:t>This new engine utilizes Honda's "VTEC" technology, which adjusts valve timing and lift based on the engine's RPM, but adds "VTC" - Variable Timing Control - which continuously modulates the intake valve overlap depending on engine load. The two combined yield in a highly intelligent valve timing and lift mechanism.</w:t>
      </w:r>
      <w:r w:rsidR="007734DB">
        <w:rPr>
          <w:rFonts w:asciiTheme="majorBidi" w:hAnsiTheme="majorBidi" w:cstheme="majorBidi"/>
          <w:sz w:val="24"/>
          <w:szCs w:val="24"/>
        </w:rPr>
        <w:t xml:space="preserve"> </w:t>
      </w:r>
      <w:r w:rsidRPr="009002B8">
        <w:rPr>
          <w:rFonts w:asciiTheme="majorBidi" w:hAnsiTheme="majorBidi" w:cstheme="majorBidi"/>
          <w:sz w:val="24"/>
          <w:szCs w:val="24"/>
        </w:rPr>
        <w:t>In addition to such technology, improvements in the intake manifold, rearward exhaust system, lean-burn-optimized catalytic converter help to create an engine that outputs 103kW (140PS) @ 6300rpm,and provides ample mid-range torque</w:t>
      </w:r>
      <w:r w:rsidR="001C107C">
        <w:rPr>
          <w:rFonts w:asciiTheme="majorBidi" w:hAnsiTheme="majorBidi" w:cstheme="majorBidi"/>
          <w:sz w:val="24"/>
          <w:szCs w:val="24"/>
        </w:rPr>
        <w:t>.</w:t>
      </w:r>
    </w:p>
    <w:p w:rsidR="00D85CD5" w:rsidRDefault="00D85CD5" w:rsidP="001C107C">
      <w:pPr>
        <w:spacing w:line="360" w:lineRule="auto"/>
        <w:jc w:val="both"/>
        <w:rPr>
          <w:rFonts w:asciiTheme="majorBidi" w:hAnsiTheme="majorBidi" w:cstheme="majorBidi"/>
          <w:sz w:val="24"/>
          <w:szCs w:val="24"/>
        </w:rPr>
      </w:pPr>
    </w:p>
    <w:p w:rsidR="0056342F" w:rsidRDefault="0056342F" w:rsidP="001C107C">
      <w:pPr>
        <w:spacing w:line="360" w:lineRule="auto"/>
        <w:jc w:val="both"/>
        <w:rPr>
          <w:rFonts w:asciiTheme="majorBidi" w:hAnsiTheme="majorBidi" w:cstheme="majorBidi"/>
          <w:sz w:val="24"/>
          <w:szCs w:val="24"/>
        </w:rPr>
      </w:pPr>
    </w:p>
    <w:p w:rsidR="0056342F" w:rsidRDefault="0056342F" w:rsidP="001C107C">
      <w:pPr>
        <w:spacing w:line="360" w:lineRule="auto"/>
        <w:jc w:val="both"/>
        <w:rPr>
          <w:rFonts w:asciiTheme="majorBidi" w:hAnsiTheme="majorBidi" w:cstheme="majorBidi"/>
          <w:sz w:val="24"/>
          <w:szCs w:val="24"/>
        </w:rPr>
      </w:pPr>
    </w:p>
    <w:p w:rsidR="0056342F" w:rsidRDefault="0056342F" w:rsidP="001C107C">
      <w:pPr>
        <w:spacing w:line="360" w:lineRule="auto"/>
        <w:jc w:val="both"/>
        <w:rPr>
          <w:rFonts w:asciiTheme="majorBidi" w:hAnsiTheme="majorBidi" w:cstheme="majorBidi"/>
          <w:sz w:val="24"/>
          <w:szCs w:val="24"/>
        </w:rPr>
      </w:pPr>
    </w:p>
    <w:p w:rsidR="0056342F" w:rsidRDefault="0056342F" w:rsidP="001C107C">
      <w:pPr>
        <w:spacing w:line="360" w:lineRule="auto"/>
        <w:jc w:val="both"/>
        <w:rPr>
          <w:rFonts w:asciiTheme="majorBidi" w:hAnsiTheme="majorBidi" w:cstheme="majorBidi"/>
          <w:sz w:val="24"/>
          <w:szCs w:val="24"/>
        </w:rPr>
      </w:pPr>
    </w:p>
    <w:p w:rsidR="004666C7" w:rsidRDefault="004666C7" w:rsidP="001C107C">
      <w:pPr>
        <w:spacing w:line="360" w:lineRule="auto"/>
        <w:jc w:val="both"/>
        <w:rPr>
          <w:rFonts w:asciiTheme="majorBidi" w:hAnsiTheme="majorBidi" w:cstheme="majorBidi"/>
          <w:sz w:val="24"/>
          <w:szCs w:val="24"/>
        </w:rPr>
      </w:pPr>
    </w:p>
    <w:p w:rsidR="004666C7" w:rsidRDefault="004666C7" w:rsidP="004666C7">
      <w:pPr>
        <w:pStyle w:val="Heading2"/>
        <w:numPr>
          <w:ilvl w:val="0"/>
          <w:numId w:val="6"/>
        </w:numPr>
        <w:jc w:val="center"/>
        <w:rPr>
          <w:color w:val="000000"/>
        </w:rPr>
      </w:pPr>
      <w:r>
        <w:rPr>
          <w:color w:val="000000"/>
        </w:rPr>
        <w:t>THE FUTURE</w:t>
      </w:r>
    </w:p>
    <w:p w:rsidR="004666C7" w:rsidRPr="004666C7" w:rsidRDefault="004666C7" w:rsidP="004666C7">
      <w:pPr>
        <w:pStyle w:val="NormalWeb"/>
        <w:spacing w:line="360" w:lineRule="auto"/>
        <w:jc w:val="both"/>
        <w:rPr>
          <w:color w:val="000000" w:themeColor="text1"/>
        </w:rPr>
      </w:pPr>
      <w:r w:rsidRPr="004666C7">
        <w:rPr>
          <w:color w:val="000000" w:themeColor="text1"/>
        </w:rPr>
        <w:t>From now onwards, there will no doubt be countless attempts to second-guess at what Honda will do to i-VTEC. There is all likelihood that Honda will implement i-VTEC on its performance engines. The most probable benefiaries will be the Integra and the Civic, the two models which have always been at the forefront to carry Honda's high-performance flag.</w:t>
      </w:r>
    </w:p>
    <w:p w:rsidR="004666C7" w:rsidRPr="004666C7" w:rsidRDefault="004666C7" w:rsidP="004666C7">
      <w:pPr>
        <w:pStyle w:val="NormalWeb"/>
        <w:spacing w:line="360" w:lineRule="auto"/>
        <w:jc w:val="both"/>
        <w:rPr>
          <w:color w:val="000000" w:themeColor="text1"/>
        </w:rPr>
      </w:pPr>
      <w:r w:rsidRPr="004666C7">
        <w:rPr>
          <w:color w:val="000000" w:themeColor="text1"/>
        </w:rPr>
        <w:t xml:space="preserve">At this point, it is important to highlight again that the basic DOHC VTEC system is more than capable of delivering extremely high specific power outputs. </w:t>
      </w:r>
      <w:proofErr w:type="gramStart"/>
      <w:r w:rsidRPr="004666C7">
        <w:rPr>
          <w:color w:val="000000" w:themeColor="text1"/>
        </w:rPr>
        <w:t>i-VTEC</w:t>
      </w:r>
      <w:proofErr w:type="gramEnd"/>
      <w:r w:rsidRPr="004666C7">
        <w:rPr>
          <w:color w:val="000000" w:themeColor="text1"/>
        </w:rPr>
        <w:t xml:space="preserve"> is</w:t>
      </w:r>
      <w:r w:rsidRPr="004666C7">
        <w:rPr>
          <w:rStyle w:val="apple-converted-space"/>
          <w:color w:val="000000" w:themeColor="text1"/>
        </w:rPr>
        <w:t> </w:t>
      </w:r>
      <w:r w:rsidRPr="004666C7">
        <w:rPr>
          <w:i/>
          <w:iCs/>
          <w:color w:val="000000" w:themeColor="text1"/>
        </w:rPr>
        <w:t>not</w:t>
      </w:r>
      <w:r w:rsidRPr="004666C7">
        <w:rPr>
          <w:rStyle w:val="apple-converted-space"/>
          <w:color w:val="000000" w:themeColor="text1"/>
        </w:rPr>
        <w:t> </w:t>
      </w:r>
      <w:r w:rsidRPr="004666C7">
        <w:rPr>
          <w:color w:val="000000" w:themeColor="text1"/>
        </w:rPr>
        <w:t>needed. Witness the 125ps/litre power delivery of the F20C used on the S2000. Again what i-VTEC</w:t>
      </w:r>
      <w:r w:rsidRPr="004666C7">
        <w:rPr>
          <w:rStyle w:val="apple-converted-space"/>
          <w:color w:val="000000" w:themeColor="text1"/>
        </w:rPr>
        <w:t> </w:t>
      </w:r>
      <w:r w:rsidRPr="004666C7">
        <w:rPr>
          <w:i/>
          <w:iCs/>
          <w:color w:val="000000" w:themeColor="text1"/>
        </w:rPr>
        <w:t>do</w:t>
      </w:r>
      <w:r w:rsidRPr="004666C7">
        <w:rPr>
          <w:rStyle w:val="apple-converted-space"/>
          <w:color w:val="000000" w:themeColor="text1"/>
        </w:rPr>
        <w:t> </w:t>
      </w:r>
      <w:r w:rsidRPr="004666C7">
        <w:rPr>
          <w:color w:val="000000" w:themeColor="text1"/>
        </w:rPr>
        <w:t>allow is for Honda to go for the sky in terms of specific power output but yet still maintaining a good level of mid-range power. Already extremely authoritative reviewers like BEST MOTO Ring have complained about the lack of a broad mid-range power from for eg the F20C engine. In a tight windy circuit like Tsukuba and Ebisu, the S2000 finds it extremely tough going to overtake the Integra Type-R in 5-lap battles despite having 50ps or</w:t>
      </w:r>
      <w:r w:rsidRPr="004666C7">
        <w:rPr>
          <w:rStyle w:val="apple-converted-space"/>
          <w:color w:val="000000" w:themeColor="text1"/>
        </w:rPr>
        <w:t> </w:t>
      </w:r>
      <w:r w:rsidRPr="004666C7">
        <w:rPr>
          <w:b/>
          <w:bCs/>
          <w:i/>
          <w:iCs/>
          <w:color w:val="000000" w:themeColor="text1"/>
        </w:rPr>
        <w:t>25%</w:t>
      </w:r>
      <w:r w:rsidRPr="004666C7">
        <w:rPr>
          <w:rStyle w:val="apple-converted-space"/>
          <w:color w:val="000000" w:themeColor="text1"/>
        </w:rPr>
        <w:t> </w:t>
      </w:r>
      <w:r w:rsidRPr="004666C7">
        <w:rPr>
          <w:color w:val="000000" w:themeColor="text1"/>
        </w:rPr>
        <w:t>more power. Watching the 'battle' brings one point painfully clear. There is a dire need of power from the F20C below 6000rpm. Every time the S2000 sneaks up behind the ITR, it fails to engage in a good overtaking move because the power from the F20C is surprisingly insufficient. The reason for this is because DOHC VTEC makes do with merging two distinct power curves. To get the extreme power levels of the F20C, the wild cams' power curve are so narrow that there is effectively a big hole in the composite power curve below 6000rpm. What i-VTEC can do to this situation is to allow fine-tuning of the power curve, to broaden it, by varying valve opening overlap. Thus this will restore a lot of mid-range power to super-high-output DOHC VTEC engines allowing Honda, if they so desire, to go for even higher specific outputs without too much of a sacrifice to mid-range power.</w:t>
      </w:r>
    </w:p>
    <w:p w:rsidR="004666C7" w:rsidRDefault="004666C7" w:rsidP="001C107C">
      <w:pPr>
        <w:spacing w:line="360" w:lineRule="auto"/>
        <w:jc w:val="both"/>
        <w:rPr>
          <w:rFonts w:asciiTheme="majorBidi" w:hAnsiTheme="majorBidi" w:cstheme="majorBidi"/>
          <w:sz w:val="24"/>
          <w:szCs w:val="24"/>
        </w:rPr>
      </w:pPr>
    </w:p>
    <w:p w:rsidR="00D85CD5" w:rsidRDefault="00D85CD5" w:rsidP="001C107C">
      <w:pPr>
        <w:spacing w:line="360" w:lineRule="auto"/>
        <w:jc w:val="both"/>
        <w:rPr>
          <w:rFonts w:asciiTheme="majorBidi" w:hAnsiTheme="majorBidi" w:cstheme="majorBidi"/>
          <w:sz w:val="24"/>
          <w:szCs w:val="24"/>
        </w:rPr>
      </w:pPr>
    </w:p>
    <w:p w:rsidR="0056342F" w:rsidRDefault="0056342F" w:rsidP="001C107C">
      <w:pPr>
        <w:spacing w:line="360" w:lineRule="auto"/>
        <w:jc w:val="both"/>
        <w:rPr>
          <w:rFonts w:asciiTheme="majorBidi" w:hAnsiTheme="majorBidi" w:cstheme="majorBidi"/>
          <w:sz w:val="24"/>
          <w:szCs w:val="24"/>
        </w:rPr>
      </w:pPr>
    </w:p>
    <w:p w:rsidR="0056342F" w:rsidRDefault="0056342F" w:rsidP="001C107C">
      <w:pPr>
        <w:spacing w:line="360" w:lineRule="auto"/>
        <w:jc w:val="both"/>
        <w:rPr>
          <w:rFonts w:asciiTheme="majorBidi" w:hAnsiTheme="majorBidi" w:cstheme="majorBidi"/>
          <w:sz w:val="24"/>
          <w:szCs w:val="24"/>
        </w:rPr>
      </w:pPr>
    </w:p>
    <w:p w:rsidR="0056342F" w:rsidRDefault="0056342F" w:rsidP="001C107C">
      <w:pPr>
        <w:spacing w:line="360" w:lineRule="auto"/>
        <w:jc w:val="both"/>
        <w:rPr>
          <w:rFonts w:asciiTheme="majorBidi" w:hAnsiTheme="majorBidi" w:cstheme="majorBidi"/>
          <w:sz w:val="24"/>
          <w:szCs w:val="24"/>
        </w:rPr>
      </w:pPr>
    </w:p>
    <w:p w:rsidR="0056342F" w:rsidRPr="009002B8" w:rsidRDefault="0056342F" w:rsidP="001C107C">
      <w:pPr>
        <w:spacing w:line="360" w:lineRule="auto"/>
        <w:jc w:val="both"/>
        <w:rPr>
          <w:rFonts w:asciiTheme="majorBidi" w:hAnsiTheme="majorBidi" w:cstheme="majorBidi"/>
          <w:sz w:val="24"/>
          <w:szCs w:val="24"/>
        </w:rPr>
      </w:pPr>
    </w:p>
    <w:p w:rsidR="009929CA" w:rsidRDefault="009929CA" w:rsidP="003B3845">
      <w:pPr>
        <w:autoSpaceDE w:val="0"/>
        <w:autoSpaceDN w:val="0"/>
        <w:adjustRightInd w:val="0"/>
        <w:spacing w:after="0" w:line="360" w:lineRule="auto"/>
        <w:jc w:val="both"/>
        <w:rPr>
          <w:rFonts w:asciiTheme="majorBidi" w:hAnsiTheme="majorBidi" w:cstheme="majorBidi"/>
          <w:color w:val="000000"/>
          <w:sz w:val="24"/>
          <w:szCs w:val="24"/>
          <w:shd w:val="clear" w:color="auto" w:fill="FFFFFF"/>
        </w:rPr>
      </w:pPr>
    </w:p>
    <w:p w:rsidR="00264D65" w:rsidRDefault="00264D65" w:rsidP="003B3845">
      <w:pPr>
        <w:autoSpaceDE w:val="0"/>
        <w:autoSpaceDN w:val="0"/>
        <w:adjustRightInd w:val="0"/>
        <w:spacing w:after="0" w:line="360" w:lineRule="auto"/>
        <w:jc w:val="both"/>
        <w:rPr>
          <w:rFonts w:asciiTheme="majorBidi" w:hAnsiTheme="majorBidi" w:cstheme="majorBidi"/>
          <w:color w:val="000000"/>
          <w:sz w:val="24"/>
          <w:szCs w:val="24"/>
          <w:shd w:val="clear" w:color="auto" w:fill="FFFFFF"/>
        </w:rPr>
      </w:pPr>
    </w:p>
    <w:p w:rsidR="00264D65" w:rsidRPr="0036563B" w:rsidRDefault="00264D65" w:rsidP="003B3845">
      <w:pPr>
        <w:autoSpaceDE w:val="0"/>
        <w:autoSpaceDN w:val="0"/>
        <w:adjustRightInd w:val="0"/>
        <w:spacing w:after="0" w:line="360" w:lineRule="auto"/>
        <w:jc w:val="both"/>
        <w:rPr>
          <w:rFonts w:asciiTheme="majorBidi" w:hAnsiTheme="majorBidi" w:cstheme="majorBidi"/>
          <w:color w:val="000000"/>
          <w:sz w:val="24"/>
          <w:szCs w:val="24"/>
          <w:shd w:val="clear" w:color="auto" w:fill="FFFFFF"/>
        </w:rPr>
      </w:pPr>
    </w:p>
    <w:sectPr w:rsidR="00264D65" w:rsidRPr="0036563B">
      <w:headerReference w:type="even" r:id="rId42"/>
      <w:headerReference w:type="default" r:id="rId43"/>
      <w:footerReference w:type="even" r:id="rId44"/>
      <w:footerReference w:type="default" r:id="rId45"/>
      <w:headerReference w:type="first" r:id="rId46"/>
      <w:footerReference w:type="firs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3A5E" w:rsidRDefault="00A83A5E" w:rsidP="008C6843">
      <w:pPr>
        <w:spacing w:after="0" w:line="240" w:lineRule="auto"/>
      </w:pPr>
      <w:r>
        <w:separator/>
      </w:r>
    </w:p>
  </w:endnote>
  <w:endnote w:type="continuationSeparator" w:id="0">
    <w:p w:rsidR="00A83A5E" w:rsidRDefault="00A83A5E" w:rsidP="008C68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843" w:rsidRDefault="008C68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843" w:rsidRPr="0099640A" w:rsidRDefault="008C6843" w:rsidP="008C6843">
    <w:pPr>
      <w:pStyle w:val="Footer"/>
      <w:jc w:val="center"/>
      <w:rPr>
        <w:color w:val="FF0000"/>
      </w:rPr>
    </w:pPr>
    <w:r w:rsidRPr="0099640A">
      <w:rPr>
        <w:color w:val="FF0000"/>
      </w:rPr>
      <w:t>www.123SeminarsOnly.com</w:t>
    </w:r>
  </w:p>
  <w:p w:rsidR="008C6843" w:rsidRDefault="008C6843">
    <w:pPr>
      <w:pStyle w:val="Footer"/>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843" w:rsidRDefault="008C68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3A5E" w:rsidRDefault="00A83A5E" w:rsidP="008C6843">
      <w:pPr>
        <w:spacing w:after="0" w:line="240" w:lineRule="auto"/>
      </w:pPr>
      <w:r>
        <w:separator/>
      </w:r>
    </w:p>
  </w:footnote>
  <w:footnote w:type="continuationSeparator" w:id="0">
    <w:p w:rsidR="00A83A5E" w:rsidRDefault="00A83A5E" w:rsidP="008C68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843" w:rsidRDefault="008C684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843" w:rsidRDefault="008C684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843" w:rsidRDefault="008C68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74E31"/>
    <w:multiLevelType w:val="hybridMultilevel"/>
    <w:tmpl w:val="F252E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283A5F"/>
    <w:multiLevelType w:val="hybridMultilevel"/>
    <w:tmpl w:val="9E4A1002"/>
    <w:lvl w:ilvl="0" w:tplc="9FF4BBD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A665FFB"/>
    <w:multiLevelType w:val="multilevel"/>
    <w:tmpl w:val="B660E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750F4C"/>
    <w:multiLevelType w:val="hybridMultilevel"/>
    <w:tmpl w:val="9C18D3AA"/>
    <w:lvl w:ilvl="0" w:tplc="D02CA9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23265EC"/>
    <w:multiLevelType w:val="hybridMultilevel"/>
    <w:tmpl w:val="C20A9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C284D7F"/>
    <w:multiLevelType w:val="hybridMultilevel"/>
    <w:tmpl w:val="47E4726A"/>
    <w:lvl w:ilvl="0" w:tplc="C2002BB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56FF3D42"/>
    <w:multiLevelType w:val="hybridMultilevel"/>
    <w:tmpl w:val="CF081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D4E54ED"/>
    <w:multiLevelType w:val="hybridMultilevel"/>
    <w:tmpl w:val="87B846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13A473A"/>
    <w:multiLevelType w:val="multilevel"/>
    <w:tmpl w:val="A044C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8B41866"/>
    <w:multiLevelType w:val="multilevel"/>
    <w:tmpl w:val="4746B068"/>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nsid w:val="6A8E2AB9"/>
    <w:multiLevelType w:val="multilevel"/>
    <w:tmpl w:val="ED10214A"/>
    <w:lvl w:ilvl="0">
      <w:start w:val="1"/>
      <w:numFmt w:val="decimal"/>
      <w:lvlText w:val="%1."/>
      <w:lvlJc w:val="left"/>
      <w:pPr>
        <w:ind w:left="2160" w:hanging="360"/>
      </w:pPr>
      <w:rPr>
        <w:rFonts w:hint="default"/>
      </w:rPr>
    </w:lvl>
    <w:lvl w:ilvl="1">
      <w:start w:val="1"/>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11">
    <w:nsid w:val="78C86A02"/>
    <w:multiLevelType w:val="multilevel"/>
    <w:tmpl w:val="1D34B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1"/>
  </w:num>
  <w:num w:numId="4">
    <w:abstractNumId w:val="5"/>
  </w:num>
  <w:num w:numId="5">
    <w:abstractNumId w:val="10"/>
  </w:num>
  <w:num w:numId="6">
    <w:abstractNumId w:val="9"/>
  </w:num>
  <w:num w:numId="7">
    <w:abstractNumId w:val="8"/>
  </w:num>
  <w:num w:numId="8">
    <w:abstractNumId w:val="11"/>
  </w:num>
  <w:num w:numId="9">
    <w:abstractNumId w:val="2"/>
  </w:num>
  <w:num w:numId="10">
    <w:abstractNumId w:val="4"/>
  </w:num>
  <w:num w:numId="11">
    <w:abstractNumId w:val="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C1B"/>
    <w:rsid w:val="00010105"/>
    <w:rsid w:val="000653D7"/>
    <w:rsid w:val="0009472F"/>
    <w:rsid w:val="000A00A7"/>
    <w:rsid w:val="000A5F5B"/>
    <w:rsid w:val="000B5D91"/>
    <w:rsid w:val="000D2E91"/>
    <w:rsid w:val="00172D1A"/>
    <w:rsid w:val="00175F01"/>
    <w:rsid w:val="0019000F"/>
    <w:rsid w:val="0019450E"/>
    <w:rsid w:val="001B1B67"/>
    <w:rsid w:val="001C107C"/>
    <w:rsid w:val="001D0E9B"/>
    <w:rsid w:val="00264D65"/>
    <w:rsid w:val="002E0D00"/>
    <w:rsid w:val="002E71F4"/>
    <w:rsid w:val="002F40A9"/>
    <w:rsid w:val="00326E38"/>
    <w:rsid w:val="0036563B"/>
    <w:rsid w:val="003B3845"/>
    <w:rsid w:val="003F5EF4"/>
    <w:rsid w:val="00416D4C"/>
    <w:rsid w:val="004666C7"/>
    <w:rsid w:val="00493332"/>
    <w:rsid w:val="004B4EE8"/>
    <w:rsid w:val="0051547C"/>
    <w:rsid w:val="0056342F"/>
    <w:rsid w:val="005F51CD"/>
    <w:rsid w:val="00641BB8"/>
    <w:rsid w:val="0066278C"/>
    <w:rsid w:val="006B545B"/>
    <w:rsid w:val="007734DB"/>
    <w:rsid w:val="007B2E7E"/>
    <w:rsid w:val="007E083D"/>
    <w:rsid w:val="008038A4"/>
    <w:rsid w:val="00863483"/>
    <w:rsid w:val="008C32B4"/>
    <w:rsid w:val="008C6843"/>
    <w:rsid w:val="008D39CD"/>
    <w:rsid w:val="009002B8"/>
    <w:rsid w:val="00935714"/>
    <w:rsid w:val="00941AF6"/>
    <w:rsid w:val="00945459"/>
    <w:rsid w:val="00973AD8"/>
    <w:rsid w:val="009929CA"/>
    <w:rsid w:val="009F1BE8"/>
    <w:rsid w:val="00A55C1B"/>
    <w:rsid w:val="00A83A5E"/>
    <w:rsid w:val="00A93EEB"/>
    <w:rsid w:val="00AB614A"/>
    <w:rsid w:val="00AD551B"/>
    <w:rsid w:val="00B05056"/>
    <w:rsid w:val="00B22995"/>
    <w:rsid w:val="00B25028"/>
    <w:rsid w:val="00B339B4"/>
    <w:rsid w:val="00B43527"/>
    <w:rsid w:val="00B8343D"/>
    <w:rsid w:val="00BE5200"/>
    <w:rsid w:val="00BF2FED"/>
    <w:rsid w:val="00C61056"/>
    <w:rsid w:val="00C70EB4"/>
    <w:rsid w:val="00CE0A48"/>
    <w:rsid w:val="00D55FE7"/>
    <w:rsid w:val="00D84A98"/>
    <w:rsid w:val="00D85CD5"/>
    <w:rsid w:val="00EC65C3"/>
    <w:rsid w:val="00ED5EEA"/>
    <w:rsid w:val="00F04512"/>
    <w:rsid w:val="00FA3BD6"/>
    <w:rsid w:val="00FB1B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B80F7A-9C10-4FC8-B89F-9767E66A2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0B5D9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39CD"/>
    <w:pPr>
      <w:ind w:left="720"/>
      <w:contextualSpacing/>
    </w:pPr>
  </w:style>
  <w:style w:type="character" w:customStyle="1" w:styleId="apple-converted-space">
    <w:name w:val="apple-converted-space"/>
    <w:basedOn w:val="DefaultParagraphFont"/>
    <w:rsid w:val="00935714"/>
  </w:style>
  <w:style w:type="character" w:styleId="Hyperlink">
    <w:name w:val="Hyperlink"/>
    <w:basedOn w:val="DefaultParagraphFont"/>
    <w:uiPriority w:val="99"/>
    <w:semiHidden/>
    <w:unhideWhenUsed/>
    <w:rsid w:val="00935714"/>
    <w:rPr>
      <w:color w:val="0000FF"/>
      <w:u w:val="single"/>
    </w:rPr>
  </w:style>
  <w:style w:type="paragraph" w:styleId="NormalWeb">
    <w:name w:val="Normal (Web)"/>
    <w:basedOn w:val="Normal"/>
    <w:uiPriority w:val="99"/>
    <w:unhideWhenUsed/>
    <w:rsid w:val="00641B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0p5">
    <w:name w:val="ft0p5"/>
    <w:basedOn w:val="DefaultParagraphFont"/>
    <w:rsid w:val="002E71F4"/>
  </w:style>
  <w:style w:type="character" w:customStyle="1" w:styleId="ft1p5">
    <w:name w:val="ft1p5"/>
    <w:basedOn w:val="DefaultParagraphFont"/>
    <w:rsid w:val="002E71F4"/>
  </w:style>
  <w:style w:type="character" w:customStyle="1" w:styleId="ft2p5">
    <w:name w:val="ft2p5"/>
    <w:basedOn w:val="DefaultParagraphFont"/>
    <w:rsid w:val="002E71F4"/>
  </w:style>
  <w:style w:type="character" w:customStyle="1" w:styleId="Heading2Char">
    <w:name w:val="Heading 2 Char"/>
    <w:basedOn w:val="DefaultParagraphFont"/>
    <w:link w:val="Heading2"/>
    <w:uiPriority w:val="9"/>
    <w:rsid w:val="000B5D91"/>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8C68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6843"/>
  </w:style>
  <w:style w:type="paragraph" w:styleId="Footer">
    <w:name w:val="footer"/>
    <w:basedOn w:val="Normal"/>
    <w:link w:val="FooterChar"/>
    <w:unhideWhenUsed/>
    <w:rsid w:val="008C6843"/>
    <w:pPr>
      <w:tabs>
        <w:tab w:val="center" w:pos="4680"/>
        <w:tab w:val="right" w:pos="9360"/>
      </w:tabs>
      <w:spacing w:after="0" w:line="240" w:lineRule="auto"/>
    </w:pPr>
  </w:style>
  <w:style w:type="character" w:customStyle="1" w:styleId="FooterChar">
    <w:name w:val="Footer Char"/>
    <w:basedOn w:val="DefaultParagraphFont"/>
    <w:link w:val="Footer"/>
    <w:rsid w:val="008C68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849960">
      <w:bodyDiv w:val="1"/>
      <w:marLeft w:val="0"/>
      <w:marRight w:val="0"/>
      <w:marTop w:val="0"/>
      <w:marBottom w:val="0"/>
      <w:divBdr>
        <w:top w:val="none" w:sz="0" w:space="0" w:color="auto"/>
        <w:left w:val="none" w:sz="0" w:space="0" w:color="auto"/>
        <w:bottom w:val="none" w:sz="0" w:space="0" w:color="auto"/>
        <w:right w:val="none" w:sz="0" w:space="0" w:color="auto"/>
      </w:divBdr>
    </w:div>
    <w:div w:id="284821515">
      <w:bodyDiv w:val="1"/>
      <w:marLeft w:val="0"/>
      <w:marRight w:val="0"/>
      <w:marTop w:val="0"/>
      <w:marBottom w:val="0"/>
      <w:divBdr>
        <w:top w:val="none" w:sz="0" w:space="0" w:color="auto"/>
        <w:left w:val="none" w:sz="0" w:space="0" w:color="auto"/>
        <w:bottom w:val="none" w:sz="0" w:space="0" w:color="auto"/>
        <w:right w:val="none" w:sz="0" w:space="0" w:color="auto"/>
      </w:divBdr>
    </w:div>
    <w:div w:id="458648486">
      <w:bodyDiv w:val="1"/>
      <w:marLeft w:val="0"/>
      <w:marRight w:val="0"/>
      <w:marTop w:val="0"/>
      <w:marBottom w:val="0"/>
      <w:divBdr>
        <w:top w:val="none" w:sz="0" w:space="0" w:color="auto"/>
        <w:left w:val="none" w:sz="0" w:space="0" w:color="auto"/>
        <w:bottom w:val="none" w:sz="0" w:space="0" w:color="auto"/>
        <w:right w:val="none" w:sz="0" w:space="0" w:color="auto"/>
      </w:divBdr>
    </w:div>
    <w:div w:id="526408660">
      <w:bodyDiv w:val="1"/>
      <w:marLeft w:val="0"/>
      <w:marRight w:val="0"/>
      <w:marTop w:val="0"/>
      <w:marBottom w:val="0"/>
      <w:divBdr>
        <w:top w:val="none" w:sz="0" w:space="0" w:color="auto"/>
        <w:left w:val="none" w:sz="0" w:space="0" w:color="auto"/>
        <w:bottom w:val="none" w:sz="0" w:space="0" w:color="auto"/>
        <w:right w:val="none" w:sz="0" w:space="0" w:color="auto"/>
      </w:divBdr>
    </w:div>
    <w:div w:id="622612488">
      <w:bodyDiv w:val="1"/>
      <w:marLeft w:val="0"/>
      <w:marRight w:val="0"/>
      <w:marTop w:val="0"/>
      <w:marBottom w:val="0"/>
      <w:divBdr>
        <w:top w:val="none" w:sz="0" w:space="0" w:color="auto"/>
        <w:left w:val="none" w:sz="0" w:space="0" w:color="auto"/>
        <w:bottom w:val="none" w:sz="0" w:space="0" w:color="auto"/>
        <w:right w:val="none" w:sz="0" w:space="0" w:color="auto"/>
      </w:divBdr>
    </w:div>
    <w:div w:id="800077380">
      <w:bodyDiv w:val="1"/>
      <w:marLeft w:val="0"/>
      <w:marRight w:val="0"/>
      <w:marTop w:val="0"/>
      <w:marBottom w:val="0"/>
      <w:divBdr>
        <w:top w:val="none" w:sz="0" w:space="0" w:color="auto"/>
        <w:left w:val="none" w:sz="0" w:space="0" w:color="auto"/>
        <w:bottom w:val="none" w:sz="0" w:space="0" w:color="auto"/>
        <w:right w:val="none" w:sz="0" w:space="0" w:color="auto"/>
      </w:divBdr>
    </w:div>
    <w:div w:id="1250887883">
      <w:bodyDiv w:val="1"/>
      <w:marLeft w:val="0"/>
      <w:marRight w:val="0"/>
      <w:marTop w:val="0"/>
      <w:marBottom w:val="0"/>
      <w:divBdr>
        <w:top w:val="none" w:sz="0" w:space="0" w:color="auto"/>
        <w:left w:val="none" w:sz="0" w:space="0" w:color="auto"/>
        <w:bottom w:val="none" w:sz="0" w:space="0" w:color="auto"/>
        <w:right w:val="none" w:sz="0" w:space="0" w:color="auto"/>
      </w:divBdr>
      <w:divsChild>
        <w:div w:id="1862166649">
          <w:marLeft w:val="0"/>
          <w:marRight w:val="0"/>
          <w:marTop w:val="0"/>
          <w:marBottom w:val="0"/>
          <w:divBdr>
            <w:top w:val="none" w:sz="0" w:space="0" w:color="auto"/>
            <w:left w:val="none" w:sz="0" w:space="0" w:color="auto"/>
            <w:bottom w:val="none" w:sz="0" w:space="0" w:color="auto"/>
            <w:right w:val="none" w:sz="0" w:space="0" w:color="auto"/>
          </w:divBdr>
        </w:div>
        <w:div w:id="593169385">
          <w:marLeft w:val="0"/>
          <w:marRight w:val="0"/>
          <w:marTop w:val="0"/>
          <w:marBottom w:val="0"/>
          <w:divBdr>
            <w:top w:val="none" w:sz="0" w:space="0" w:color="auto"/>
            <w:left w:val="none" w:sz="0" w:space="0" w:color="auto"/>
            <w:bottom w:val="none" w:sz="0" w:space="0" w:color="auto"/>
            <w:right w:val="none" w:sz="0" w:space="0" w:color="auto"/>
          </w:divBdr>
        </w:div>
        <w:div w:id="2116438136">
          <w:marLeft w:val="0"/>
          <w:marRight w:val="0"/>
          <w:marTop w:val="0"/>
          <w:marBottom w:val="0"/>
          <w:divBdr>
            <w:top w:val="none" w:sz="0" w:space="0" w:color="auto"/>
            <w:left w:val="none" w:sz="0" w:space="0" w:color="auto"/>
            <w:bottom w:val="none" w:sz="0" w:space="0" w:color="auto"/>
            <w:right w:val="none" w:sz="0" w:space="0" w:color="auto"/>
          </w:divBdr>
        </w:div>
        <w:div w:id="1191839055">
          <w:marLeft w:val="0"/>
          <w:marRight w:val="0"/>
          <w:marTop w:val="0"/>
          <w:marBottom w:val="0"/>
          <w:divBdr>
            <w:top w:val="none" w:sz="0" w:space="0" w:color="auto"/>
            <w:left w:val="none" w:sz="0" w:space="0" w:color="auto"/>
            <w:bottom w:val="none" w:sz="0" w:space="0" w:color="auto"/>
            <w:right w:val="none" w:sz="0" w:space="0" w:color="auto"/>
          </w:divBdr>
        </w:div>
        <w:div w:id="1136675920">
          <w:marLeft w:val="0"/>
          <w:marRight w:val="0"/>
          <w:marTop w:val="0"/>
          <w:marBottom w:val="0"/>
          <w:divBdr>
            <w:top w:val="none" w:sz="0" w:space="0" w:color="auto"/>
            <w:left w:val="none" w:sz="0" w:space="0" w:color="auto"/>
            <w:bottom w:val="none" w:sz="0" w:space="0" w:color="auto"/>
            <w:right w:val="none" w:sz="0" w:space="0" w:color="auto"/>
          </w:divBdr>
        </w:div>
      </w:divsChild>
    </w:div>
    <w:div w:id="1334718377">
      <w:bodyDiv w:val="1"/>
      <w:marLeft w:val="0"/>
      <w:marRight w:val="0"/>
      <w:marTop w:val="0"/>
      <w:marBottom w:val="0"/>
      <w:divBdr>
        <w:top w:val="none" w:sz="0" w:space="0" w:color="auto"/>
        <w:left w:val="none" w:sz="0" w:space="0" w:color="auto"/>
        <w:bottom w:val="none" w:sz="0" w:space="0" w:color="auto"/>
        <w:right w:val="none" w:sz="0" w:space="0" w:color="auto"/>
      </w:divBdr>
    </w:div>
    <w:div w:id="1787964554">
      <w:bodyDiv w:val="1"/>
      <w:marLeft w:val="0"/>
      <w:marRight w:val="0"/>
      <w:marTop w:val="0"/>
      <w:marBottom w:val="0"/>
      <w:divBdr>
        <w:top w:val="none" w:sz="0" w:space="0" w:color="auto"/>
        <w:left w:val="none" w:sz="0" w:space="0" w:color="auto"/>
        <w:bottom w:val="none" w:sz="0" w:space="0" w:color="auto"/>
        <w:right w:val="none" w:sz="0" w:space="0" w:color="auto"/>
      </w:divBdr>
      <w:divsChild>
        <w:div w:id="338043610">
          <w:marLeft w:val="720"/>
          <w:marRight w:val="0"/>
          <w:marTop w:val="0"/>
          <w:marBottom w:val="0"/>
          <w:divBdr>
            <w:top w:val="none" w:sz="0" w:space="0" w:color="auto"/>
            <w:left w:val="none" w:sz="0" w:space="0" w:color="auto"/>
            <w:bottom w:val="none" w:sz="0" w:space="0" w:color="auto"/>
            <w:right w:val="none" w:sz="0" w:space="0" w:color="auto"/>
          </w:divBdr>
        </w:div>
        <w:div w:id="203754339">
          <w:marLeft w:val="720"/>
          <w:marRight w:val="0"/>
          <w:marTop w:val="0"/>
          <w:marBottom w:val="0"/>
          <w:divBdr>
            <w:top w:val="none" w:sz="0" w:space="0" w:color="auto"/>
            <w:left w:val="none" w:sz="0" w:space="0" w:color="auto"/>
            <w:bottom w:val="none" w:sz="0" w:space="0" w:color="auto"/>
            <w:right w:val="none" w:sz="0" w:space="0" w:color="auto"/>
          </w:divBdr>
        </w:div>
        <w:div w:id="1676300478">
          <w:marLeft w:val="720"/>
          <w:marRight w:val="0"/>
          <w:marTop w:val="0"/>
          <w:marBottom w:val="0"/>
          <w:divBdr>
            <w:top w:val="none" w:sz="0" w:space="0" w:color="auto"/>
            <w:left w:val="none" w:sz="0" w:space="0" w:color="auto"/>
            <w:bottom w:val="none" w:sz="0" w:space="0" w:color="auto"/>
            <w:right w:val="none" w:sz="0" w:space="0" w:color="auto"/>
          </w:divBdr>
        </w:div>
        <w:div w:id="567232120">
          <w:marLeft w:val="360"/>
          <w:marRight w:val="0"/>
          <w:marTop w:val="0"/>
          <w:marBottom w:val="0"/>
          <w:divBdr>
            <w:top w:val="none" w:sz="0" w:space="0" w:color="auto"/>
            <w:left w:val="none" w:sz="0" w:space="0" w:color="auto"/>
            <w:bottom w:val="none" w:sz="0" w:space="0" w:color="auto"/>
            <w:right w:val="none" w:sz="0" w:space="0" w:color="auto"/>
          </w:divBdr>
        </w:div>
        <w:div w:id="2119567890">
          <w:marLeft w:val="360"/>
          <w:marRight w:val="0"/>
          <w:marTop w:val="0"/>
          <w:marBottom w:val="0"/>
          <w:divBdr>
            <w:top w:val="none" w:sz="0" w:space="0" w:color="auto"/>
            <w:left w:val="none" w:sz="0" w:space="0" w:color="auto"/>
            <w:bottom w:val="none" w:sz="0" w:space="0" w:color="auto"/>
            <w:right w:val="none" w:sz="0" w:space="0" w:color="auto"/>
          </w:divBdr>
        </w:div>
        <w:div w:id="1682927023">
          <w:marLeft w:val="1440"/>
          <w:marRight w:val="0"/>
          <w:marTop w:val="0"/>
          <w:marBottom w:val="0"/>
          <w:divBdr>
            <w:top w:val="none" w:sz="0" w:space="0" w:color="auto"/>
            <w:left w:val="none" w:sz="0" w:space="0" w:color="auto"/>
            <w:bottom w:val="none" w:sz="0" w:space="0" w:color="auto"/>
            <w:right w:val="none" w:sz="0" w:space="0" w:color="auto"/>
          </w:divBdr>
        </w:div>
        <w:div w:id="1833174894">
          <w:marLeft w:val="1440"/>
          <w:marRight w:val="0"/>
          <w:marTop w:val="0"/>
          <w:marBottom w:val="0"/>
          <w:divBdr>
            <w:top w:val="none" w:sz="0" w:space="0" w:color="auto"/>
            <w:left w:val="none" w:sz="0" w:space="0" w:color="auto"/>
            <w:bottom w:val="none" w:sz="0" w:space="0" w:color="auto"/>
            <w:right w:val="none" w:sz="0" w:space="0" w:color="auto"/>
          </w:divBdr>
        </w:div>
        <w:div w:id="2135439550">
          <w:marLeft w:val="1440"/>
          <w:marRight w:val="0"/>
          <w:marTop w:val="0"/>
          <w:marBottom w:val="0"/>
          <w:divBdr>
            <w:top w:val="none" w:sz="0" w:space="0" w:color="auto"/>
            <w:left w:val="none" w:sz="0" w:space="0" w:color="auto"/>
            <w:bottom w:val="none" w:sz="0" w:space="0" w:color="auto"/>
            <w:right w:val="none" w:sz="0" w:space="0" w:color="auto"/>
          </w:divBdr>
        </w:div>
        <w:div w:id="1493713835">
          <w:marLeft w:val="1440"/>
          <w:marRight w:val="0"/>
          <w:marTop w:val="0"/>
          <w:marBottom w:val="0"/>
          <w:divBdr>
            <w:top w:val="none" w:sz="0" w:space="0" w:color="auto"/>
            <w:left w:val="none" w:sz="0" w:space="0" w:color="auto"/>
            <w:bottom w:val="none" w:sz="0" w:space="0" w:color="auto"/>
            <w:right w:val="none" w:sz="0" w:space="0" w:color="auto"/>
          </w:divBdr>
        </w:div>
        <w:div w:id="541870471">
          <w:marLeft w:val="1440"/>
          <w:marRight w:val="0"/>
          <w:marTop w:val="0"/>
          <w:marBottom w:val="0"/>
          <w:divBdr>
            <w:top w:val="none" w:sz="0" w:space="0" w:color="auto"/>
            <w:left w:val="none" w:sz="0" w:space="0" w:color="auto"/>
            <w:bottom w:val="none" w:sz="0" w:space="0" w:color="auto"/>
            <w:right w:val="none" w:sz="0" w:space="0" w:color="auto"/>
          </w:divBdr>
        </w:div>
        <w:div w:id="1679579937">
          <w:marLeft w:val="0"/>
          <w:marRight w:val="0"/>
          <w:marTop w:val="100"/>
          <w:marBottom w:val="100"/>
          <w:divBdr>
            <w:top w:val="none" w:sz="0" w:space="0" w:color="auto"/>
            <w:left w:val="none" w:sz="0" w:space="0" w:color="auto"/>
            <w:bottom w:val="none" w:sz="0" w:space="0" w:color="auto"/>
            <w:right w:val="none" w:sz="0" w:space="0" w:color="auto"/>
          </w:divBdr>
        </w:div>
        <w:div w:id="412746574">
          <w:marLeft w:val="360"/>
          <w:marRight w:val="0"/>
          <w:marTop w:val="100"/>
          <w:marBottom w:val="100"/>
          <w:divBdr>
            <w:top w:val="none" w:sz="0" w:space="0" w:color="auto"/>
            <w:left w:val="none" w:sz="0" w:space="0" w:color="auto"/>
            <w:bottom w:val="none" w:sz="0" w:space="0" w:color="auto"/>
            <w:right w:val="none" w:sz="0" w:space="0" w:color="auto"/>
          </w:divBdr>
        </w:div>
        <w:div w:id="1306395591">
          <w:marLeft w:val="0"/>
          <w:marRight w:val="0"/>
          <w:marTop w:val="100"/>
          <w:marBottom w:val="100"/>
          <w:divBdr>
            <w:top w:val="none" w:sz="0" w:space="0" w:color="auto"/>
            <w:left w:val="none" w:sz="0" w:space="0" w:color="auto"/>
            <w:bottom w:val="none" w:sz="0" w:space="0" w:color="auto"/>
            <w:right w:val="none" w:sz="0" w:space="0" w:color="auto"/>
          </w:divBdr>
        </w:div>
      </w:divsChild>
    </w:div>
    <w:div w:id="1804229831">
      <w:bodyDiv w:val="1"/>
      <w:marLeft w:val="0"/>
      <w:marRight w:val="0"/>
      <w:marTop w:val="0"/>
      <w:marBottom w:val="0"/>
      <w:divBdr>
        <w:top w:val="none" w:sz="0" w:space="0" w:color="auto"/>
        <w:left w:val="none" w:sz="0" w:space="0" w:color="auto"/>
        <w:bottom w:val="none" w:sz="0" w:space="0" w:color="auto"/>
        <w:right w:val="none" w:sz="0" w:space="0" w:color="auto"/>
      </w:divBdr>
      <w:divsChild>
        <w:div w:id="1577281516">
          <w:marLeft w:val="0"/>
          <w:marRight w:val="0"/>
          <w:marTop w:val="0"/>
          <w:marBottom w:val="0"/>
          <w:divBdr>
            <w:top w:val="none" w:sz="0" w:space="0" w:color="auto"/>
            <w:left w:val="none" w:sz="0" w:space="0" w:color="auto"/>
            <w:bottom w:val="none" w:sz="0" w:space="0" w:color="auto"/>
            <w:right w:val="none" w:sz="0" w:space="0" w:color="auto"/>
          </w:divBdr>
          <w:divsChild>
            <w:div w:id="1610621780">
              <w:marLeft w:val="0"/>
              <w:marRight w:val="0"/>
              <w:marTop w:val="0"/>
              <w:marBottom w:val="0"/>
              <w:divBdr>
                <w:top w:val="none" w:sz="0" w:space="0" w:color="auto"/>
                <w:left w:val="none" w:sz="0" w:space="0" w:color="auto"/>
                <w:bottom w:val="none" w:sz="0" w:space="0" w:color="auto"/>
                <w:right w:val="none" w:sz="0" w:space="0" w:color="auto"/>
              </w:divBdr>
            </w:div>
          </w:divsChild>
        </w:div>
        <w:div w:id="314838581">
          <w:marLeft w:val="0"/>
          <w:marRight w:val="0"/>
          <w:marTop w:val="0"/>
          <w:marBottom w:val="0"/>
          <w:divBdr>
            <w:top w:val="none" w:sz="0" w:space="0" w:color="auto"/>
            <w:left w:val="none" w:sz="0" w:space="0" w:color="auto"/>
            <w:bottom w:val="none" w:sz="0" w:space="0" w:color="auto"/>
            <w:right w:val="none" w:sz="0" w:space="0" w:color="auto"/>
          </w:divBdr>
          <w:divsChild>
            <w:div w:id="1467041170">
              <w:marLeft w:val="0"/>
              <w:marRight w:val="0"/>
              <w:marTop w:val="0"/>
              <w:marBottom w:val="0"/>
              <w:divBdr>
                <w:top w:val="none" w:sz="0" w:space="0" w:color="auto"/>
                <w:left w:val="none" w:sz="0" w:space="0" w:color="auto"/>
                <w:bottom w:val="none" w:sz="0" w:space="0" w:color="auto"/>
                <w:right w:val="none" w:sz="0" w:space="0" w:color="auto"/>
              </w:divBdr>
            </w:div>
          </w:divsChild>
        </w:div>
        <w:div w:id="69238402">
          <w:marLeft w:val="0"/>
          <w:marRight w:val="0"/>
          <w:marTop w:val="0"/>
          <w:marBottom w:val="0"/>
          <w:divBdr>
            <w:top w:val="none" w:sz="0" w:space="0" w:color="auto"/>
            <w:left w:val="none" w:sz="0" w:space="0" w:color="auto"/>
            <w:bottom w:val="none" w:sz="0" w:space="0" w:color="auto"/>
            <w:right w:val="none" w:sz="0" w:space="0" w:color="auto"/>
          </w:divBdr>
          <w:divsChild>
            <w:div w:id="72156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69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Valve_timing" TargetMode="External"/><Relationship Id="rId18" Type="http://schemas.openxmlformats.org/officeDocument/2006/relationships/image" Target="media/image3.png"/><Relationship Id="rId26" Type="http://schemas.openxmlformats.org/officeDocument/2006/relationships/hyperlink" Target="http://en.wikipedia.org/wiki/United_States" TargetMode="External"/><Relationship Id="rId39"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hyperlink" Target="http://en.wikipedia.org/wiki/Cam_lobe"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hyperlink" Target="http://en.wikipedia.org/wiki/Honda" TargetMode="External"/><Relationship Id="rId12" Type="http://schemas.openxmlformats.org/officeDocument/2006/relationships/hyperlink" Target="http://en.wikipedia.org/wiki/Honda_CBR400" TargetMode="External"/><Relationship Id="rId17" Type="http://schemas.openxmlformats.org/officeDocument/2006/relationships/hyperlink" Target="http://en.wikipedia.org/wiki/Hysteresis" TargetMode="External"/><Relationship Id="rId25" Type="http://schemas.openxmlformats.org/officeDocument/2006/relationships/hyperlink" Target="http://en.wikipedia.org/wiki/Honda_CRX" TargetMode="External"/><Relationship Id="rId33" Type="http://schemas.openxmlformats.org/officeDocument/2006/relationships/hyperlink" Target="http://en.wikipedia.org/wiki/Rocker_arm" TargetMode="External"/><Relationship Id="rId38" Type="http://schemas.openxmlformats.org/officeDocument/2006/relationships/image" Target="media/image10.png"/><Relationship Id="rId46"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en.wikipedia.org/wiki/Cam_follower" TargetMode="External"/><Relationship Id="rId20" Type="http://schemas.openxmlformats.org/officeDocument/2006/relationships/image" Target="media/image4.gif"/><Relationship Id="rId29" Type="http://schemas.openxmlformats.org/officeDocument/2006/relationships/hyperlink" Target="http://en.wikipedia.org/wiki/Honda_Prelude" TargetMode="External"/><Relationship Id="rId41"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en.wikipedia.org/wiki/Overhead_camshaft" TargetMode="External"/><Relationship Id="rId32" Type="http://schemas.openxmlformats.org/officeDocument/2006/relationships/hyperlink" Target="http://en.wikipedia.org/wiki/Overhead_camshaft" TargetMode="External"/><Relationship Id="rId37" Type="http://schemas.openxmlformats.org/officeDocument/2006/relationships/hyperlink" Target="http://en.wikipedia.org/wiki/Honda_K_engine" TargetMode="External"/><Relationship Id="rId40" Type="http://schemas.openxmlformats.org/officeDocument/2006/relationships/hyperlink" Target="http://1.bp.blogspot.com/-t5OO1CndfOQ/Tnx6vY-OeHI/AAAAAAAAAGI/xqXPsd5jmfA/s1600/Untitled.png"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en.wikipedia.org/wiki/Engine_control_unit" TargetMode="External"/><Relationship Id="rId23" Type="http://schemas.openxmlformats.org/officeDocument/2006/relationships/image" Target="media/image7.jpeg"/><Relationship Id="rId28" Type="http://schemas.openxmlformats.org/officeDocument/2006/relationships/hyperlink" Target="http://en.wikipedia.org/wiki/Acura_Integra_GS-R" TargetMode="External"/><Relationship Id="rId36" Type="http://schemas.openxmlformats.org/officeDocument/2006/relationships/image" Target="media/image9.png"/><Relationship Id="rId49" Type="http://schemas.openxmlformats.org/officeDocument/2006/relationships/theme" Target="theme/theme1.xml"/><Relationship Id="rId10" Type="http://schemas.openxmlformats.org/officeDocument/2006/relationships/hyperlink" Target="http://en.wikipedia.org/wiki/Variable_valve_timing" TargetMode="External"/><Relationship Id="rId19" Type="http://schemas.openxmlformats.org/officeDocument/2006/relationships/hyperlink" Target="http://en.wikipedia.org/wiki/Valve_timing" TargetMode="External"/><Relationship Id="rId31" Type="http://schemas.openxmlformats.org/officeDocument/2006/relationships/hyperlink" Target="http://en.wikipedia.org/wiki/Integra_Type-R"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en.wikipedia.org/wiki/Internal_combustion_engine"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en.wikipedia.org/wiki/Acura_NSX" TargetMode="External"/><Relationship Id="rId30" Type="http://schemas.openxmlformats.org/officeDocument/2006/relationships/hyperlink" Target="http://en.wikipedia.org/wiki/Honda_Del_Sol" TargetMode="External"/><Relationship Id="rId35" Type="http://schemas.openxmlformats.org/officeDocument/2006/relationships/image" Target="media/image8.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yperlink" Target="http://en.wikipedia.org/wiki/Four-stro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482</TotalTime>
  <Pages>16</Pages>
  <Words>3455</Words>
  <Characters>19699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Mazhar Hussain</dc:creator>
  <cp:keywords/>
  <dc:description/>
  <cp:lastModifiedBy>Kuttus Ram</cp:lastModifiedBy>
  <cp:revision>56</cp:revision>
  <dcterms:created xsi:type="dcterms:W3CDTF">2014-03-26T12:05:00Z</dcterms:created>
  <dcterms:modified xsi:type="dcterms:W3CDTF">2016-05-11T03:51:00Z</dcterms:modified>
</cp:coreProperties>
</file>