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4A3" w:rsidRPr="006F14A3" w:rsidRDefault="006F14A3" w:rsidP="006F14A3">
      <w:pPr>
        <w:shd w:val="clear" w:color="auto" w:fill="FFFFFF"/>
        <w:spacing w:before="281" w:after="0" w:line="374" w:lineRule="atLeast"/>
        <w:rPr>
          <w:rFonts w:ascii="Arial" w:eastAsia="Times New Roman" w:hAnsi="Arial" w:cs="Arial"/>
          <w:color w:val="333333"/>
          <w:sz w:val="24"/>
          <w:szCs w:val="24"/>
        </w:rPr>
      </w:pPr>
      <w:r w:rsidRPr="006F14A3">
        <w:rPr>
          <w:rFonts w:ascii="Arial" w:eastAsia="Times New Roman" w:hAnsi="Arial" w:cs="Arial"/>
          <w:color w:val="333333"/>
          <w:sz w:val="24"/>
          <w:szCs w:val="24"/>
        </w:rPr>
        <w:t xml:space="preserve">The name is a combination of the words tire and wheel because the </w:t>
      </w:r>
      <w:proofErr w:type="spellStart"/>
      <w:r w:rsidRPr="006F14A3">
        <w:rPr>
          <w:rFonts w:ascii="Arial" w:eastAsia="Times New Roman" w:hAnsi="Arial" w:cs="Arial"/>
          <w:color w:val="333333"/>
          <w:sz w:val="24"/>
          <w:szCs w:val="24"/>
        </w:rPr>
        <w:t>Tweel</w:t>
      </w:r>
      <w:proofErr w:type="spellEnd"/>
      <w:r w:rsidRPr="006F14A3">
        <w:rPr>
          <w:rFonts w:ascii="Arial" w:eastAsia="Times New Roman" w:hAnsi="Arial" w:cs="Arial"/>
          <w:color w:val="333333"/>
          <w:sz w:val="24"/>
          <w:szCs w:val="24"/>
        </w:rPr>
        <w:t xml:space="preserve"> doesn’t use a traditional wheel hub assembly. A solid inner </w:t>
      </w:r>
      <w:r w:rsidRPr="006F14A3">
        <w:rPr>
          <w:rFonts w:ascii="Arial" w:eastAsia="Times New Roman" w:hAnsi="Arial" w:cs="Arial"/>
          <w:b/>
          <w:bCs/>
          <w:color w:val="333333"/>
          <w:sz w:val="24"/>
          <w:szCs w:val="24"/>
        </w:rPr>
        <w:t>hub</w:t>
      </w:r>
      <w:r w:rsidRPr="006F14A3">
        <w:rPr>
          <w:rFonts w:ascii="Arial" w:eastAsia="Times New Roman" w:hAnsi="Arial" w:cs="Arial"/>
          <w:color w:val="333333"/>
          <w:sz w:val="24"/>
          <w:szCs w:val="24"/>
        </w:rPr>
        <w:t xml:space="preserve"> mounts to the axle. That’s surrounded </w:t>
      </w:r>
      <w:proofErr w:type="spellStart"/>
      <w:r w:rsidRPr="006F14A3">
        <w:rPr>
          <w:rFonts w:ascii="Arial" w:eastAsia="Times New Roman" w:hAnsi="Arial" w:cs="Arial"/>
          <w:color w:val="333333"/>
          <w:sz w:val="24"/>
          <w:szCs w:val="24"/>
        </w:rPr>
        <w:t>by</w:t>
      </w:r>
      <w:r w:rsidRPr="006F14A3">
        <w:rPr>
          <w:rFonts w:ascii="Arial" w:eastAsia="Times New Roman" w:hAnsi="Arial" w:cs="Arial"/>
          <w:b/>
          <w:bCs/>
          <w:color w:val="333333"/>
          <w:sz w:val="24"/>
          <w:szCs w:val="24"/>
        </w:rPr>
        <w:t>polyurethane</w:t>
      </w:r>
      <w:proofErr w:type="spellEnd"/>
      <w:r w:rsidRPr="006F14A3">
        <w:rPr>
          <w:rFonts w:ascii="Arial" w:eastAsia="Times New Roman" w:hAnsi="Arial" w:cs="Arial"/>
          <w:b/>
          <w:bCs/>
          <w:color w:val="333333"/>
          <w:sz w:val="24"/>
          <w:szCs w:val="24"/>
        </w:rPr>
        <w:t xml:space="preserve"> spokes</w:t>
      </w:r>
      <w:r w:rsidRPr="006F14A3">
        <w:rPr>
          <w:rFonts w:ascii="Arial" w:eastAsia="Times New Roman" w:hAnsi="Arial" w:cs="Arial"/>
          <w:color w:val="333333"/>
          <w:sz w:val="24"/>
          <w:szCs w:val="24"/>
        </w:rPr>
        <w:t> arrayed in a pattern of wedges. A shear band is stretched across the spokes, forming the outer edge of the tire (the part that comes in contact with the road). The tension of the shear band on the spokes and the strength of the spokes themselves replace the air pressure of a traditional tire. The </w:t>
      </w:r>
      <w:r w:rsidRPr="006F14A3">
        <w:rPr>
          <w:rFonts w:ascii="Arial" w:eastAsia="Times New Roman" w:hAnsi="Arial" w:cs="Arial"/>
          <w:b/>
          <w:bCs/>
          <w:color w:val="333333"/>
          <w:sz w:val="24"/>
          <w:szCs w:val="24"/>
        </w:rPr>
        <w:t>tread</w:t>
      </w:r>
      <w:r w:rsidRPr="006F14A3">
        <w:rPr>
          <w:rFonts w:ascii="Arial" w:eastAsia="Times New Roman" w:hAnsi="Arial" w:cs="Arial"/>
          <w:color w:val="333333"/>
          <w:sz w:val="24"/>
          <w:szCs w:val="24"/>
        </w:rPr>
        <w:t xml:space="preserve"> is then attached to the shear band. The </w:t>
      </w:r>
      <w:proofErr w:type="spellStart"/>
      <w:r w:rsidRPr="006F14A3">
        <w:rPr>
          <w:rFonts w:ascii="Arial" w:eastAsia="Times New Roman" w:hAnsi="Arial" w:cs="Arial"/>
          <w:color w:val="333333"/>
          <w:sz w:val="24"/>
          <w:szCs w:val="24"/>
        </w:rPr>
        <w:t>Tweel</w:t>
      </w:r>
      <w:proofErr w:type="spellEnd"/>
      <w:r w:rsidRPr="006F14A3">
        <w:rPr>
          <w:rFonts w:ascii="Arial" w:eastAsia="Times New Roman" w:hAnsi="Arial" w:cs="Arial"/>
          <w:color w:val="333333"/>
          <w:sz w:val="24"/>
          <w:szCs w:val="24"/>
        </w:rPr>
        <w:t xml:space="preserve"> looks sort of like a very large, futuristic </w:t>
      </w:r>
      <w:proofErr w:type="spellStart"/>
      <w:r w:rsidR="004D3F26" w:rsidRPr="006F14A3">
        <w:rPr>
          <w:rFonts w:ascii="Arial" w:eastAsia="Times New Roman" w:hAnsi="Arial" w:cs="Arial"/>
          <w:color w:val="333333"/>
          <w:sz w:val="24"/>
          <w:szCs w:val="24"/>
        </w:rPr>
        <w:fldChar w:fldCharType="begin"/>
      </w:r>
      <w:r w:rsidRPr="006F14A3">
        <w:rPr>
          <w:rFonts w:ascii="Arial" w:eastAsia="Times New Roman" w:hAnsi="Arial" w:cs="Arial"/>
          <w:color w:val="333333"/>
          <w:sz w:val="24"/>
          <w:szCs w:val="24"/>
        </w:rPr>
        <w:instrText xml:space="preserve"> HYPERLINK "http://adventure.howstuffworks.com/outdoor-activities/biking/bicycle.htm" </w:instrText>
      </w:r>
      <w:r w:rsidR="004D3F26" w:rsidRPr="006F14A3">
        <w:rPr>
          <w:rFonts w:ascii="Arial" w:eastAsia="Times New Roman" w:hAnsi="Arial" w:cs="Arial"/>
          <w:color w:val="333333"/>
          <w:sz w:val="24"/>
          <w:szCs w:val="24"/>
        </w:rPr>
        <w:fldChar w:fldCharType="separate"/>
      </w:r>
      <w:r w:rsidRPr="006F14A3">
        <w:rPr>
          <w:rFonts w:ascii="Arial" w:eastAsia="Times New Roman" w:hAnsi="Arial" w:cs="Arial"/>
          <w:color w:val="005288"/>
          <w:sz w:val="24"/>
          <w:szCs w:val="24"/>
        </w:rPr>
        <w:t>bicycle</w:t>
      </w:r>
      <w:r w:rsidR="004D3F26" w:rsidRPr="006F14A3">
        <w:rPr>
          <w:rFonts w:ascii="Arial" w:eastAsia="Times New Roman" w:hAnsi="Arial" w:cs="Arial"/>
          <w:color w:val="333333"/>
          <w:sz w:val="24"/>
          <w:szCs w:val="24"/>
        </w:rPr>
        <w:fldChar w:fldCharType="end"/>
      </w:r>
      <w:r w:rsidRPr="006F14A3">
        <w:rPr>
          <w:rFonts w:ascii="Arial" w:eastAsia="Times New Roman" w:hAnsi="Arial" w:cs="Arial"/>
          <w:color w:val="333333"/>
          <w:sz w:val="24"/>
          <w:szCs w:val="24"/>
        </w:rPr>
        <w:t>wheel</w:t>
      </w:r>
      <w:proofErr w:type="spellEnd"/>
      <w:r w:rsidRPr="006F14A3">
        <w:rPr>
          <w:rFonts w:ascii="Arial" w:eastAsia="Times New Roman" w:hAnsi="Arial" w:cs="Arial"/>
          <w:color w:val="333333"/>
          <w:sz w:val="24"/>
          <w:szCs w:val="24"/>
        </w:rPr>
        <w:t>.</w:t>
      </w:r>
    </w:p>
    <w:p w:rsidR="006F14A3" w:rsidRPr="006F14A3" w:rsidRDefault="006F14A3" w:rsidP="006F14A3">
      <w:pPr>
        <w:shd w:val="clear" w:color="auto" w:fill="FFFFFF"/>
        <w:spacing w:after="0" w:line="374" w:lineRule="atLeast"/>
        <w:rPr>
          <w:rFonts w:ascii="Arial" w:eastAsia="Times New Roman" w:hAnsi="Arial" w:cs="Arial"/>
          <w:color w:val="333333"/>
          <w:sz w:val="24"/>
          <w:szCs w:val="24"/>
        </w:rPr>
      </w:pPr>
      <w:r>
        <w:rPr>
          <w:rFonts w:ascii="Arial" w:eastAsia="Times New Roman" w:hAnsi="Arial" w:cs="Arial"/>
          <w:noProof/>
          <w:color w:val="333333"/>
          <w:sz w:val="24"/>
          <w:szCs w:val="24"/>
        </w:rPr>
        <w:drawing>
          <wp:inline distT="0" distB="0" distL="0" distR="0">
            <wp:extent cx="4286885" cy="3491230"/>
            <wp:effectExtent l="19050" t="0" r="0" b="0"/>
            <wp:docPr id="1" name="Picture 1" descr="http://static.ddmcdn.com/gif/tweel-airless-tir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ddmcdn.com/gif/tweel-airless-tire-6.jpg"/>
                    <pic:cNvPicPr>
                      <a:picLocks noChangeAspect="1" noChangeArrowheads="1"/>
                    </pic:cNvPicPr>
                  </pic:nvPicPr>
                  <pic:blipFill>
                    <a:blip r:embed="rId4"/>
                    <a:srcRect/>
                    <a:stretch>
                      <a:fillRect/>
                    </a:stretch>
                  </pic:blipFill>
                  <pic:spPr bwMode="auto">
                    <a:xfrm>
                      <a:off x="0" y="0"/>
                      <a:ext cx="4286885" cy="3491230"/>
                    </a:xfrm>
                    <a:prstGeom prst="rect">
                      <a:avLst/>
                    </a:prstGeom>
                    <a:noFill/>
                    <a:ln w="9525">
                      <a:noFill/>
                      <a:miter lim="800000"/>
                      <a:headEnd/>
                      <a:tailEnd/>
                    </a:ln>
                  </pic:spPr>
                </pic:pic>
              </a:graphicData>
            </a:graphic>
          </wp:inline>
        </w:drawing>
      </w:r>
    </w:p>
    <w:p w:rsidR="006F14A3" w:rsidRPr="006F14A3" w:rsidRDefault="006F14A3" w:rsidP="006F14A3">
      <w:pPr>
        <w:shd w:val="clear" w:color="auto" w:fill="FFFFFF"/>
        <w:spacing w:line="243" w:lineRule="atLeast"/>
        <w:rPr>
          <w:rFonts w:ascii="Arial" w:eastAsia="Times New Roman" w:hAnsi="Arial" w:cs="Arial"/>
          <w:b/>
          <w:bCs/>
          <w:color w:val="333333"/>
          <w:sz w:val="21"/>
          <w:szCs w:val="21"/>
        </w:rPr>
      </w:pPr>
      <w:r w:rsidRPr="006F14A3">
        <w:rPr>
          <w:rFonts w:ascii="Arial" w:eastAsia="Times New Roman" w:hAnsi="Arial" w:cs="Arial"/>
          <w:b/>
          <w:bCs/>
          <w:color w:val="333333"/>
          <w:sz w:val="21"/>
        </w:rPr>
        <w:t xml:space="preserve">The parts of a </w:t>
      </w:r>
      <w:proofErr w:type="spellStart"/>
      <w:r w:rsidRPr="006F14A3">
        <w:rPr>
          <w:rFonts w:ascii="Arial" w:eastAsia="Times New Roman" w:hAnsi="Arial" w:cs="Arial"/>
          <w:b/>
          <w:bCs/>
          <w:color w:val="333333"/>
          <w:sz w:val="21"/>
        </w:rPr>
        <w:t>Tweel</w:t>
      </w:r>
      <w:proofErr w:type="spellEnd"/>
      <w:r w:rsidRPr="006F14A3">
        <w:rPr>
          <w:rFonts w:ascii="Arial" w:eastAsia="Times New Roman" w:hAnsi="Arial" w:cs="Arial"/>
          <w:b/>
          <w:bCs/>
          <w:color w:val="333333"/>
          <w:sz w:val="21"/>
        </w:rPr>
        <w:t xml:space="preserve"> Airless Tire.</w:t>
      </w:r>
    </w:p>
    <w:p w:rsidR="006F14A3" w:rsidRPr="006F14A3" w:rsidRDefault="006F14A3" w:rsidP="006F14A3">
      <w:pPr>
        <w:shd w:val="clear" w:color="auto" w:fill="FFFFFF"/>
        <w:spacing w:before="281" w:after="0" w:line="374" w:lineRule="atLeast"/>
        <w:rPr>
          <w:rFonts w:ascii="Arial" w:eastAsia="Times New Roman" w:hAnsi="Arial" w:cs="Arial"/>
          <w:color w:val="333333"/>
          <w:sz w:val="24"/>
          <w:szCs w:val="24"/>
        </w:rPr>
      </w:pPr>
      <w:r w:rsidRPr="006F14A3">
        <w:rPr>
          <w:rFonts w:ascii="Arial" w:eastAsia="Times New Roman" w:hAnsi="Arial" w:cs="Arial"/>
          <w:color w:val="333333"/>
          <w:sz w:val="24"/>
          <w:szCs w:val="24"/>
        </w:rPr>
        <w:t xml:space="preserve">When the </w:t>
      </w:r>
      <w:proofErr w:type="spellStart"/>
      <w:r w:rsidRPr="006F14A3">
        <w:rPr>
          <w:rFonts w:ascii="Arial" w:eastAsia="Times New Roman" w:hAnsi="Arial" w:cs="Arial"/>
          <w:color w:val="333333"/>
          <w:sz w:val="24"/>
          <w:szCs w:val="24"/>
        </w:rPr>
        <w:t>Tweel</w:t>
      </w:r>
      <w:proofErr w:type="spellEnd"/>
      <w:r w:rsidRPr="006F14A3">
        <w:rPr>
          <w:rFonts w:ascii="Arial" w:eastAsia="Times New Roman" w:hAnsi="Arial" w:cs="Arial"/>
          <w:color w:val="333333"/>
          <w:sz w:val="24"/>
          <w:szCs w:val="24"/>
        </w:rPr>
        <w:t xml:space="preserve"> is put to the road, the spokes absorb road impacts the same way air pressure does in pneumatic tires. The tread and shear bands deform temporarily as the spokes bend, then quickly spring back into shape. </w:t>
      </w:r>
      <w:proofErr w:type="spellStart"/>
      <w:r w:rsidRPr="006F14A3">
        <w:rPr>
          <w:rFonts w:ascii="Arial" w:eastAsia="Times New Roman" w:hAnsi="Arial" w:cs="Arial"/>
          <w:color w:val="333333"/>
          <w:sz w:val="24"/>
          <w:szCs w:val="24"/>
        </w:rPr>
        <w:t>Tweels</w:t>
      </w:r>
      <w:proofErr w:type="spellEnd"/>
      <w:r w:rsidRPr="006F14A3">
        <w:rPr>
          <w:rFonts w:ascii="Arial" w:eastAsia="Times New Roman" w:hAnsi="Arial" w:cs="Arial"/>
          <w:color w:val="333333"/>
          <w:sz w:val="24"/>
          <w:szCs w:val="24"/>
        </w:rPr>
        <w:t xml:space="preserve"> can be made with different spoke tensions, allowing for different handling characteristics.</w:t>
      </w:r>
    </w:p>
    <w:p w:rsidR="006F14A3" w:rsidRPr="006F14A3" w:rsidRDefault="006F14A3" w:rsidP="006F14A3">
      <w:pPr>
        <w:shd w:val="clear" w:color="auto" w:fill="FFFFFF"/>
        <w:spacing w:before="281" w:after="0" w:line="374" w:lineRule="atLeast"/>
        <w:rPr>
          <w:rFonts w:ascii="Arial" w:eastAsia="Times New Roman" w:hAnsi="Arial" w:cs="Arial"/>
          <w:color w:val="333333"/>
          <w:sz w:val="24"/>
          <w:szCs w:val="24"/>
        </w:rPr>
      </w:pPr>
      <w:r w:rsidRPr="006F14A3">
        <w:rPr>
          <w:rFonts w:ascii="Arial" w:eastAsia="Times New Roman" w:hAnsi="Arial" w:cs="Arial"/>
          <w:color w:val="333333"/>
          <w:sz w:val="24"/>
          <w:szCs w:val="24"/>
        </w:rPr>
        <w:t xml:space="preserve">More pliant spokes result in a more comfortable ride with improved handling. The lateral stiffness of the </w:t>
      </w:r>
      <w:proofErr w:type="spellStart"/>
      <w:r w:rsidRPr="006F14A3">
        <w:rPr>
          <w:rFonts w:ascii="Arial" w:eastAsia="Times New Roman" w:hAnsi="Arial" w:cs="Arial"/>
          <w:color w:val="333333"/>
          <w:sz w:val="24"/>
          <w:szCs w:val="24"/>
        </w:rPr>
        <w:t>Tweel</w:t>
      </w:r>
      <w:proofErr w:type="spellEnd"/>
      <w:r w:rsidRPr="006F14A3">
        <w:rPr>
          <w:rFonts w:ascii="Arial" w:eastAsia="Times New Roman" w:hAnsi="Arial" w:cs="Arial"/>
          <w:color w:val="333333"/>
          <w:sz w:val="24"/>
          <w:szCs w:val="24"/>
        </w:rPr>
        <w:t xml:space="preserve"> is also adjustable. However, you can’t adjust a </w:t>
      </w:r>
      <w:proofErr w:type="spellStart"/>
      <w:r w:rsidRPr="006F14A3">
        <w:rPr>
          <w:rFonts w:ascii="Arial" w:eastAsia="Times New Roman" w:hAnsi="Arial" w:cs="Arial"/>
          <w:color w:val="333333"/>
          <w:sz w:val="24"/>
          <w:szCs w:val="24"/>
        </w:rPr>
        <w:t>Tweel</w:t>
      </w:r>
      <w:proofErr w:type="spellEnd"/>
      <w:r w:rsidRPr="006F14A3">
        <w:rPr>
          <w:rFonts w:ascii="Arial" w:eastAsia="Times New Roman" w:hAnsi="Arial" w:cs="Arial"/>
          <w:color w:val="333333"/>
          <w:sz w:val="24"/>
          <w:szCs w:val="24"/>
        </w:rPr>
        <w:t xml:space="preserve"> once it has been manufactured. You’ll have to select a different </w:t>
      </w:r>
      <w:proofErr w:type="spellStart"/>
      <w:r w:rsidRPr="006F14A3">
        <w:rPr>
          <w:rFonts w:ascii="Arial" w:eastAsia="Times New Roman" w:hAnsi="Arial" w:cs="Arial"/>
          <w:color w:val="333333"/>
          <w:sz w:val="24"/>
          <w:szCs w:val="24"/>
        </w:rPr>
        <w:t>Tweel</w:t>
      </w:r>
      <w:proofErr w:type="spellEnd"/>
      <w:r w:rsidRPr="006F14A3">
        <w:rPr>
          <w:rFonts w:ascii="Arial" w:eastAsia="Times New Roman" w:hAnsi="Arial" w:cs="Arial"/>
          <w:color w:val="333333"/>
          <w:sz w:val="24"/>
          <w:szCs w:val="24"/>
        </w:rPr>
        <w:t>. For testing, Michelin equipped an </w:t>
      </w:r>
      <w:hyperlink r:id="rId5" w:history="1">
        <w:r w:rsidRPr="006F14A3">
          <w:rPr>
            <w:rFonts w:ascii="Arial" w:eastAsia="Times New Roman" w:hAnsi="Arial" w:cs="Arial"/>
            <w:color w:val="005288"/>
            <w:sz w:val="24"/>
            <w:szCs w:val="24"/>
          </w:rPr>
          <w:t>Audi A4</w:t>
        </w:r>
      </w:hyperlink>
      <w:r w:rsidRPr="006F14A3">
        <w:rPr>
          <w:rFonts w:ascii="Arial" w:eastAsia="Times New Roman" w:hAnsi="Arial" w:cs="Arial"/>
          <w:color w:val="333333"/>
          <w:sz w:val="24"/>
          <w:szCs w:val="24"/>
        </w:rPr>
        <w:t xml:space="preserve"> with </w:t>
      </w:r>
      <w:proofErr w:type="spellStart"/>
      <w:r w:rsidRPr="006F14A3">
        <w:rPr>
          <w:rFonts w:ascii="Arial" w:eastAsia="Times New Roman" w:hAnsi="Arial" w:cs="Arial"/>
          <w:color w:val="333333"/>
          <w:sz w:val="24"/>
          <w:szCs w:val="24"/>
        </w:rPr>
        <w:t>Tweels</w:t>
      </w:r>
      <w:proofErr w:type="spellEnd"/>
      <w:r w:rsidRPr="006F14A3">
        <w:rPr>
          <w:rFonts w:ascii="Arial" w:eastAsia="Times New Roman" w:hAnsi="Arial" w:cs="Arial"/>
          <w:color w:val="333333"/>
          <w:sz w:val="24"/>
          <w:szCs w:val="24"/>
        </w:rPr>
        <w:t xml:space="preserve"> made </w:t>
      </w:r>
      <w:proofErr w:type="gramStart"/>
      <w:r w:rsidRPr="006F14A3">
        <w:rPr>
          <w:rFonts w:ascii="Arial" w:eastAsia="Times New Roman" w:hAnsi="Arial" w:cs="Arial"/>
          <w:color w:val="333333"/>
          <w:sz w:val="24"/>
          <w:szCs w:val="24"/>
        </w:rPr>
        <w:t>with five times as much lateral stiffness</w:t>
      </w:r>
      <w:proofErr w:type="gramEnd"/>
      <w:r w:rsidRPr="006F14A3">
        <w:rPr>
          <w:rFonts w:ascii="Arial" w:eastAsia="Times New Roman" w:hAnsi="Arial" w:cs="Arial"/>
          <w:color w:val="333333"/>
          <w:sz w:val="24"/>
          <w:szCs w:val="24"/>
        </w:rPr>
        <w:t xml:space="preserve"> as a pneumatic tire, resulting in “very responsive handling” [Source: </w:t>
      </w:r>
      <w:hyperlink r:id="rId6" w:history="1">
        <w:r w:rsidRPr="006F14A3">
          <w:rPr>
            <w:rFonts w:ascii="Arial" w:eastAsia="Times New Roman" w:hAnsi="Arial" w:cs="Arial"/>
            <w:color w:val="005288"/>
            <w:sz w:val="24"/>
            <w:szCs w:val="24"/>
          </w:rPr>
          <w:t>Michelin</w:t>
        </w:r>
      </w:hyperlink>
      <w:r w:rsidRPr="006F14A3">
        <w:rPr>
          <w:rFonts w:ascii="Arial" w:eastAsia="Times New Roman" w:hAnsi="Arial" w:cs="Arial"/>
          <w:color w:val="333333"/>
          <w:sz w:val="24"/>
          <w:szCs w:val="24"/>
        </w:rPr>
        <w:t>].</w:t>
      </w:r>
    </w:p>
    <w:p w:rsidR="006F14A3" w:rsidRPr="006F14A3" w:rsidRDefault="006F14A3" w:rsidP="006F14A3">
      <w:pPr>
        <w:shd w:val="clear" w:color="auto" w:fill="FFFFFF"/>
        <w:spacing w:before="281" w:after="0" w:line="374" w:lineRule="atLeast"/>
        <w:rPr>
          <w:rFonts w:ascii="Arial" w:eastAsia="Times New Roman" w:hAnsi="Arial" w:cs="Arial"/>
          <w:color w:val="333333"/>
          <w:sz w:val="24"/>
          <w:szCs w:val="24"/>
        </w:rPr>
      </w:pPr>
      <w:r w:rsidRPr="006F14A3">
        <w:rPr>
          <w:rFonts w:ascii="Arial" w:eastAsia="Times New Roman" w:hAnsi="Arial" w:cs="Arial"/>
          <w:color w:val="333333"/>
          <w:sz w:val="24"/>
          <w:szCs w:val="24"/>
        </w:rPr>
        <w:lastRenderedPageBreak/>
        <w:t xml:space="preserve">Michelin reports that “the </w:t>
      </w:r>
      <w:proofErr w:type="spellStart"/>
      <w:r w:rsidRPr="006F14A3">
        <w:rPr>
          <w:rFonts w:ascii="Arial" w:eastAsia="Times New Roman" w:hAnsi="Arial" w:cs="Arial"/>
          <w:color w:val="333333"/>
          <w:sz w:val="24"/>
          <w:szCs w:val="24"/>
        </w:rPr>
        <w:t>Tweel</w:t>
      </w:r>
      <w:proofErr w:type="spellEnd"/>
      <w:r w:rsidRPr="006F14A3">
        <w:rPr>
          <w:rFonts w:ascii="Arial" w:eastAsia="Times New Roman" w:hAnsi="Arial" w:cs="Arial"/>
          <w:color w:val="333333"/>
          <w:sz w:val="24"/>
          <w:szCs w:val="24"/>
        </w:rPr>
        <w:t xml:space="preserve"> prototype… is within five percent of the rolling resistance and mass levels of current pneumatic tires. That translates to mean within one percent of the </w:t>
      </w:r>
      <w:hyperlink r:id="rId7" w:history="1">
        <w:r w:rsidRPr="006F14A3">
          <w:rPr>
            <w:rFonts w:ascii="Arial" w:eastAsia="Times New Roman" w:hAnsi="Arial" w:cs="Arial"/>
            <w:color w:val="005288"/>
            <w:sz w:val="24"/>
            <w:szCs w:val="24"/>
          </w:rPr>
          <w:t>fuel economy</w:t>
        </w:r>
      </w:hyperlink>
      <w:r w:rsidRPr="006F14A3">
        <w:rPr>
          <w:rFonts w:ascii="Arial" w:eastAsia="Times New Roman" w:hAnsi="Arial" w:cs="Arial"/>
          <w:color w:val="333333"/>
          <w:sz w:val="24"/>
          <w:szCs w:val="24"/>
        </w:rPr>
        <w:t xml:space="preserve">” of the tires on your own car. Since the </w:t>
      </w:r>
      <w:proofErr w:type="spellStart"/>
      <w:r w:rsidRPr="006F14A3">
        <w:rPr>
          <w:rFonts w:ascii="Arial" w:eastAsia="Times New Roman" w:hAnsi="Arial" w:cs="Arial"/>
          <w:color w:val="333333"/>
          <w:sz w:val="24"/>
          <w:szCs w:val="24"/>
        </w:rPr>
        <w:t>Tweel</w:t>
      </w:r>
      <w:proofErr w:type="spellEnd"/>
      <w:r w:rsidRPr="006F14A3">
        <w:rPr>
          <w:rFonts w:ascii="Arial" w:eastAsia="Times New Roman" w:hAnsi="Arial" w:cs="Arial"/>
          <w:color w:val="333333"/>
          <w:sz w:val="24"/>
          <w:szCs w:val="24"/>
        </w:rPr>
        <w:t xml:space="preserve"> is very early in its development, Michelin could be expected to improve those numbers.</w:t>
      </w:r>
    </w:p>
    <w:p w:rsidR="00F436BB" w:rsidRDefault="00F436BB"/>
    <w:p w:rsidR="00167C9D" w:rsidRDefault="00E75DC8">
      <w:r>
        <w:rPr>
          <w:rFonts w:ascii="Arial" w:hAnsi="Arial" w:cs="Arial"/>
          <w:color w:val="252525"/>
          <w:sz w:val="26"/>
          <w:szCs w:val="26"/>
          <w:shd w:val="clear" w:color="auto" w:fill="FFFFFF"/>
        </w:rPr>
        <w:t>Airless tires generally have higher</w:t>
      </w:r>
      <w:r>
        <w:rPr>
          <w:rStyle w:val="apple-converted-space"/>
          <w:rFonts w:ascii="Arial" w:hAnsi="Arial" w:cs="Arial"/>
          <w:color w:val="252525"/>
          <w:sz w:val="26"/>
          <w:szCs w:val="26"/>
          <w:shd w:val="clear" w:color="auto" w:fill="FFFFFF"/>
        </w:rPr>
        <w:t> </w:t>
      </w:r>
      <w:hyperlink r:id="rId8" w:tooltip="Rolling resistance" w:history="1">
        <w:r>
          <w:rPr>
            <w:rStyle w:val="Hyperlink"/>
            <w:rFonts w:ascii="Arial" w:hAnsi="Arial" w:cs="Arial"/>
            <w:color w:val="0B0080"/>
            <w:sz w:val="26"/>
            <w:szCs w:val="26"/>
            <w:shd w:val="clear" w:color="auto" w:fill="FFFFFF"/>
          </w:rPr>
          <w:t>rolling resistance</w:t>
        </w:r>
      </w:hyperlink>
      <w:r>
        <w:rPr>
          <w:rStyle w:val="apple-converted-space"/>
          <w:rFonts w:ascii="Arial" w:hAnsi="Arial" w:cs="Arial"/>
          <w:color w:val="252525"/>
          <w:sz w:val="26"/>
          <w:szCs w:val="26"/>
          <w:shd w:val="clear" w:color="auto" w:fill="FFFFFF"/>
        </w:rPr>
        <w:t> </w:t>
      </w:r>
      <w:r>
        <w:rPr>
          <w:rFonts w:ascii="Arial" w:hAnsi="Arial" w:cs="Arial"/>
          <w:color w:val="252525"/>
          <w:sz w:val="26"/>
          <w:szCs w:val="26"/>
          <w:shd w:val="clear" w:color="auto" w:fill="FFFFFF"/>
        </w:rPr>
        <w:t xml:space="preserve">and provide much less suspension than similarly shaped and </w:t>
      </w:r>
      <w:proofErr w:type="spellStart"/>
      <w:r>
        <w:rPr>
          <w:rFonts w:ascii="Arial" w:hAnsi="Arial" w:cs="Arial"/>
          <w:color w:val="252525"/>
          <w:sz w:val="26"/>
          <w:szCs w:val="26"/>
          <w:shd w:val="clear" w:color="auto" w:fill="FFFFFF"/>
        </w:rPr>
        <w:t>sized</w:t>
      </w:r>
      <w:hyperlink r:id="rId9" w:tooltip="Pneumatic tires" w:history="1">
        <w:r>
          <w:rPr>
            <w:rStyle w:val="Hyperlink"/>
            <w:rFonts w:ascii="Arial" w:hAnsi="Arial" w:cs="Arial"/>
            <w:color w:val="0B0080"/>
            <w:sz w:val="26"/>
            <w:szCs w:val="26"/>
            <w:shd w:val="clear" w:color="auto" w:fill="FFFFFF"/>
          </w:rPr>
          <w:t>pneumatic</w:t>
        </w:r>
        <w:proofErr w:type="spellEnd"/>
        <w:r>
          <w:rPr>
            <w:rStyle w:val="Hyperlink"/>
            <w:rFonts w:ascii="Arial" w:hAnsi="Arial" w:cs="Arial"/>
            <w:color w:val="0B0080"/>
            <w:sz w:val="26"/>
            <w:szCs w:val="26"/>
            <w:shd w:val="clear" w:color="auto" w:fill="FFFFFF"/>
          </w:rPr>
          <w:t xml:space="preserve"> tires</w:t>
        </w:r>
      </w:hyperlink>
      <w:r>
        <w:rPr>
          <w:rFonts w:ascii="Arial" w:hAnsi="Arial" w:cs="Arial"/>
          <w:color w:val="252525"/>
          <w:sz w:val="26"/>
          <w:szCs w:val="26"/>
          <w:shd w:val="clear" w:color="auto" w:fill="FFFFFF"/>
        </w:rPr>
        <w:t>. Other problems for airless tires include dissipating the heat buildup that occurs when they are driven. Airless tires are often filled with compressed</w:t>
      </w:r>
      <w:r>
        <w:rPr>
          <w:rStyle w:val="apple-converted-space"/>
          <w:rFonts w:ascii="Arial" w:hAnsi="Arial" w:cs="Arial"/>
          <w:color w:val="252525"/>
          <w:sz w:val="26"/>
          <w:szCs w:val="26"/>
          <w:shd w:val="clear" w:color="auto" w:fill="FFFFFF"/>
        </w:rPr>
        <w:t> </w:t>
      </w:r>
      <w:hyperlink r:id="rId10" w:tooltip="Polymer" w:history="1">
        <w:r>
          <w:rPr>
            <w:rStyle w:val="Hyperlink"/>
            <w:rFonts w:ascii="Arial" w:hAnsi="Arial" w:cs="Arial"/>
            <w:color w:val="0B0080"/>
            <w:sz w:val="26"/>
            <w:szCs w:val="26"/>
            <w:shd w:val="clear" w:color="auto" w:fill="FFFFFF"/>
          </w:rPr>
          <w:t>polymers</w:t>
        </w:r>
      </w:hyperlink>
      <w:r>
        <w:rPr>
          <w:rStyle w:val="apple-converted-space"/>
          <w:rFonts w:ascii="Arial" w:hAnsi="Arial" w:cs="Arial"/>
          <w:color w:val="252525"/>
          <w:sz w:val="26"/>
          <w:szCs w:val="26"/>
          <w:shd w:val="clear" w:color="auto" w:fill="FFFFFF"/>
        </w:rPr>
        <w:t> </w:t>
      </w:r>
      <w:r>
        <w:rPr>
          <w:rFonts w:ascii="Arial" w:hAnsi="Arial" w:cs="Arial"/>
          <w:color w:val="252525"/>
          <w:sz w:val="26"/>
          <w:szCs w:val="26"/>
          <w:shd w:val="clear" w:color="auto" w:fill="FFFFFF"/>
        </w:rPr>
        <w:t>(plastic), rather than air.</w:t>
      </w:r>
    </w:p>
    <w:sectPr w:rsidR="00167C9D" w:rsidSect="00B76F13">
      <w:pgSz w:w="12240" w:h="15840"/>
      <w:pgMar w:top="108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6F14A3"/>
    <w:rsid w:val="00167C9D"/>
    <w:rsid w:val="00232A75"/>
    <w:rsid w:val="004D3F26"/>
    <w:rsid w:val="006F14A3"/>
    <w:rsid w:val="00B76F13"/>
    <w:rsid w:val="00E75DC8"/>
    <w:rsid w:val="00F436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6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14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F14A3"/>
  </w:style>
  <w:style w:type="character" w:styleId="Strong">
    <w:name w:val="Strong"/>
    <w:basedOn w:val="DefaultParagraphFont"/>
    <w:uiPriority w:val="22"/>
    <w:qFormat/>
    <w:rsid w:val="006F14A3"/>
    <w:rPr>
      <w:b/>
      <w:bCs/>
    </w:rPr>
  </w:style>
  <w:style w:type="character" w:styleId="Hyperlink">
    <w:name w:val="Hyperlink"/>
    <w:basedOn w:val="DefaultParagraphFont"/>
    <w:uiPriority w:val="99"/>
    <w:semiHidden/>
    <w:unhideWhenUsed/>
    <w:rsid w:val="006F14A3"/>
    <w:rPr>
      <w:color w:val="0000FF"/>
      <w:u w:val="single"/>
    </w:rPr>
  </w:style>
  <w:style w:type="paragraph" w:customStyle="1" w:styleId="Caption1">
    <w:name w:val="Caption1"/>
    <w:basedOn w:val="Normal"/>
    <w:rsid w:val="006F14A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F14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4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8485992">
      <w:bodyDiv w:val="1"/>
      <w:marLeft w:val="0"/>
      <w:marRight w:val="0"/>
      <w:marTop w:val="0"/>
      <w:marBottom w:val="0"/>
      <w:divBdr>
        <w:top w:val="none" w:sz="0" w:space="0" w:color="auto"/>
        <w:left w:val="none" w:sz="0" w:space="0" w:color="auto"/>
        <w:bottom w:val="none" w:sz="0" w:space="0" w:color="auto"/>
        <w:right w:val="none" w:sz="0" w:space="0" w:color="auto"/>
      </w:divBdr>
      <w:divsChild>
        <w:div w:id="1734428592">
          <w:marLeft w:val="0"/>
          <w:marRight w:val="281"/>
          <w:marTop w:val="281"/>
          <w:marBottom w:val="281"/>
          <w:divBdr>
            <w:top w:val="none" w:sz="0" w:space="0" w:color="auto"/>
            <w:left w:val="none" w:sz="0" w:space="0" w:color="auto"/>
            <w:bottom w:val="none" w:sz="0" w:space="0" w:color="auto"/>
            <w:right w:val="none" w:sz="0" w:space="0" w:color="auto"/>
          </w:divBdr>
          <w:divsChild>
            <w:div w:id="95783426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Rolling_resistance" TargetMode="External"/><Relationship Id="rId3" Type="http://schemas.openxmlformats.org/officeDocument/2006/relationships/webSettings" Target="webSettings.xml"/><Relationship Id="rId7" Type="http://schemas.openxmlformats.org/officeDocument/2006/relationships/hyperlink" Target="http://auto.howstuffworks.com/fuel-efficiency/fuel-economy/how-to-get-better-fuel-economy.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chelinman.com/difference/releases/pressrelease01102005a.html" TargetMode="External"/><Relationship Id="rId11" Type="http://schemas.openxmlformats.org/officeDocument/2006/relationships/fontTable" Target="fontTable.xml"/><Relationship Id="rId5" Type="http://schemas.openxmlformats.org/officeDocument/2006/relationships/hyperlink" Target="http://auto.howstuffworks.com/%3367341:0" TargetMode="External"/><Relationship Id="rId10" Type="http://schemas.openxmlformats.org/officeDocument/2006/relationships/hyperlink" Target="http://en.wikipedia.org/wiki/Polymer" TargetMode="External"/><Relationship Id="rId4" Type="http://schemas.openxmlformats.org/officeDocument/2006/relationships/image" Target="media/image1.jpeg"/><Relationship Id="rId9" Type="http://schemas.openxmlformats.org/officeDocument/2006/relationships/hyperlink" Target="http://en.wikipedia.org/wiki/Pneumatic_ti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389</Words>
  <Characters>2219</Characters>
  <Application>Microsoft Office Word</Application>
  <DocSecurity>0</DocSecurity>
  <Lines>18</Lines>
  <Paragraphs>5</Paragraphs>
  <ScaleCrop>false</ScaleCrop>
  <Company/>
  <LinksUpToDate>false</LinksUpToDate>
  <CharactersWithSpaces>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dc:creator>
  <cp:lastModifiedBy>abcd</cp:lastModifiedBy>
  <cp:revision>6</cp:revision>
  <dcterms:created xsi:type="dcterms:W3CDTF">2014-05-22T18:14:00Z</dcterms:created>
  <dcterms:modified xsi:type="dcterms:W3CDTF">2014-05-23T06:51:00Z</dcterms:modified>
</cp:coreProperties>
</file>